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05A" w:rsidRDefault="0017105A" w:rsidP="0017105A">
      <w:pPr>
        <w:pStyle w:val="CRCoverPage"/>
        <w:tabs>
          <w:tab w:val="right" w:pos="9639"/>
        </w:tabs>
        <w:spacing w:after="0"/>
        <w:rPr>
          <w:b/>
          <w:noProof/>
          <w:sz w:val="24"/>
        </w:rPr>
      </w:pPr>
      <w:bookmarkStart w:id="0" w:name="_Toc193024528"/>
      <w:r>
        <w:rPr>
          <w:b/>
          <w:noProof/>
          <w:sz w:val="24"/>
        </w:rPr>
        <w:t>3GPP TSG-RAN3 Meeting #107bis-e</w:t>
      </w:r>
      <w:r>
        <w:rPr>
          <w:b/>
          <w:noProof/>
          <w:sz w:val="24"/>
        </w:rPr>
        <w:tab/>
      </w:r>
      <w:r>
        <w:rPr>
          <w:b/>
          <w:i/>
          <w:noProof/>
          <w:sz w:val="28"/>
        </w:rPr>
        <w:t>R3-2</w:t>
      </w:r>
      <w:r w:rsidR="00ED7E6F">
        <w:rPr>
          <w:b/>
          <w:i/>
          <w:noProof/>
          <w:sz w:val="28"/>
        </w:rPr>
        <w:t>01743</w:t>
      </w:r>
    </w:p>
    <w:p w:rsidR="0017105A" w:rsidRPr="008B51F4" w:rsidRDefault="0017105A" w:rsidP="0017105A">
      <w:pPr>
        <w:pStyle w:val="CRCoverPage"/>
        <w:tabs>
          <w:tab w:val="right" w:pos="9639"/>
        </w:tabs>
        <w:spacing w:after="0"/>
        <w:rPr>
          <w:b/>
          <w:noProof/>
          <w:sz w:val="24"/>
        </w:rPr>
      </w:pPr>
      <w:r>
        <w:rPr>
          <w:rFonts w:cs="Arial"/>
          <w:b/>
          <w:bCs/>
          <w:sz w:val="24"/>
          <w:szCs w:val="24"/>
        </w:rPr>
        <w:t>E-Meeting, 20– 30 April, 2020</w:t>
      </w:r>
    </w:p>
    <w:p w:rsidR="0017105A" w:rsidRPr="007D3E81" w:rsidRDefault="0017105A" w:rsidP="0017105A">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0552F">
        <w:rPr>
          <w:rFonts w:ascii="Arial" w:hAnsi="Arial"/>
          <w:sz w:val="24"/>
          <w:lang w:eastAsia="zh-CN"/>
        </w:rPr>
        <w:t>(TP for SON BL CR for TS 38.47</w:t>
      </w:r>
      <w:r>
        <w:rPr>
          <w:rFonts w:ascii="Arial" w:hAnsi="Arial"/>
          <w:sz w:val="24"/>
          <w:lang w:eastAsia="zh-CN"/>
        </w:rPr>
        <w:t>3): MLB</w:t>
      </w:r>
    </w:p>
    <w:p w:rsidR="0017105A" w:rsidRPr="007D3E81" w:rsidRDefault="0017105A" w:rsidP="0017105A">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Pr="007D3E81">
        <w:rPr>
          <w:rStyle w:val="af8"/>
          <w:lang w:val="en-GB"/>
        </w:rPr>
        <w:t>Huawei</w:t>
      </w:r>
    </w:p>
    <w:p w:rsidR="0017105A" w:rsidRPr="007D3E81" w:rsidRDefault="0017105A" w:rsidP="0017105A">
      <w:pPr>
        <w:tabs>
          <w:tab w:val="left" w:pos="1985"/>
        </w:tabs>
        <w:rPr>
          <w:rStyle w:val="af8"/>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rsidR="0017105A" w:rsidRPr="007D3E81" w:rsidRDefault="0017105A" w:rsidP="0017105A">
      <w:pPr>
        <w:tabs>
          <w:tab w:val="left" w:pos="1985"/>
        </w:tabs>
        <w:ind w:left="1980" w:hanging="1980"/>
        <w:rPr>
          <w:rStyle w:val="af8"/>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rsidR="0017105A" w:rsidRPr="007D3E81" w:rsidRDefault="0017105A" w:rsidP="0017105A">
      <w:pPr>
        <w:pStyle w:val="10"/>
        <w:rPr>
          <w:lang w:eastAsia="zh-CN"/>
        </w:rPr>
      </w:pPr>
      <w:r w:rsidRPr="005456E5">
        <w:rPr>
          <w:lang w:eastAsia="zh-CN"/>
        </w:rPr>
        <w:t>1.</w:t>
      </w:r>
      <w:r>
        <w:rPr>
          <w:lang w:eastAsia="zh-CN"/>
        </w:rPr>
        <w:t xml:space="preserve"> </w:t>
      </w:r>
      <w:r w:rsidRPr="007D3E81">
        <w:rPr>
          <w:lang w:eastAsia="zh-CN"/>
        </w:rPr>
        <w:t>Introduction</w:t>
      </w:r>
    </w:p>
    <w:p w:rsidR="0017105A" w:rsidRDefault="0017105A" w:rsidP="0017105A">
      <w:pPr>
        <w:rPr>
          <w:rFonts w:asciiTheme="minorEastAsia" w:eastAsiaTheme="minorEastAsia" w:hAnsiTheme="minorEastAsia"/>
          <w:lang w:eastAsia="zh-CN"/>
        </w:rPr>
      </w:pPr>
      <w:r>
        <w:rPr>
          <w:lang w:eastAsia="zh-CN"/>
        </w:rPr>
        <w:t>MLB</w:t>
      </w:r>
      <w:r w:rsidRPr="007D3E81">
        <w:rPr>
          <w:lang w:eastAsia="zh-CN"/>
        </w:rPr>
        <w:t xml:space="preserve"> was discussed during </w:t>
      </w:r>
      <w:r>
        <w:rPr>
          <w:lang w:eastAsia="zh-CN"/>
        </w:rPr>
        <w:t>RAN3#107</w:t>
      </w:r>
      <w:r>
        <w:rPr>
          <w:rFonts w:asciiTheme="minorEastAsia" w:eastAsiaTheme="minorEastAsia" w:hAnsiTheme="minorEastAsia" w:hint="eastAsia"/>
          <w:lang w:eastAsia="zh-CN"/>
        </w:rPr>
        <w:t>-</w:t>
      </w:r>
      <w:r>
        <w:rPr>
          <w:lang w:eastAsia="zh-CN"/>
        </w:rPr>
        <w:t>e</w:t>
      </w:r>
      <w:r w:rsidRPr="007D3E81">
        <w:rPr>
          <w:lang w:eastAsia="zh-CN"/>
        </w:rPr>
        <w:t xml:space="preserve">. </w:t>
      </w:r>
      <w:r>
        <w:rPr>
          <w:lang w:eastAsia="zh-CN"/>
        </w:rPr>
        <w:t>This document proposes further corrections of the BL CR</w:t>
      </w:r>
      <w:r>
        <w:rPr>
          <w:rFonts w:asciiTheme="minorEastAsia" w:eastAsiaTheme="minorEastAsia" w:hAnsiTheme="minorEastAsia" w:hint="eastAsia"/>
          <w:lang w:eastAsia="zh-CN"/>
        </w:rPr>
        <w:t>.</w:t>
      </w:r>
    </w:p>
    <w:p w:rsidR="00147855" w:rsidRDefault="00147855" w:rsidP="00147855">
      <w:pPr>
        <w:pStyle w:val="10"/>
        <w:rPr>
          <w:lang w:eastAsia="zh-CN"/>
        </w:rPr>
      </w:pPr>
      <w:bookmarkStart w:id="1" w:name="OLE_LINK1"/>
      <w:r>
        <w:rPr>
          <w:lang w:eastAsia="zh-CN"/>
        </w:rPr>
        <w:t xml:space="preserve">2. </w:t>
      </w:r>
      <w:r w:rsidRPr="007D3E81">
        <w:rPr>
          <w:lang w:eastAsia="zh-CN"/>
        </w:rPr>
        <w:t>Discussion</w:t>
      </w:r>
    </w:p>
    <w:p w:rsidR="00147855" w:rsidRDefault="00147855" w:rsidP="00147855">
      <w:bookmarkStart w:id="2" w:name="_Toc25917508"/>
      <w:bookmarkStart w:id="3" w:name="_Toc31717364"/>
      <w:r>
        <w:t>As we all know, the transition power of the gNB is always larger than</w:t>
      </w:r>
      <w:r w:rsidR="002B0917">
        <w:t xml:space="preserve"> it of</w:t>
      </w:r>
      <w:r>
        <w:t xml:space="preserve"> the UE. And it will make the coverage of Downlink is larger than Uplink in NR cell which is shown in Figure 1.</w:t>
      </w:r>
    </w:p>
    <w:p w:rsidR="00147855" w:rsidRDefault="00147855" w:rsidP="00147855">
      <w:pPr>
        <w:ind w:left="100" w:hangingChars="50" w:hanging="100"/>
        <w:jc w:val="center"/>
      </w:pPr>
      <w:r>
        <w:rPr>
          <w:noProof/>
          <w:lang w:val="en-US" w:eastAsia="zh-CN"/>
        </w:rPr>
        <w:drawing>
          <wp:inline distT="0" distB="0" distL="0" distR="0" wp14:anchorId="63CBAED1" wp14:editId="17FE7148">
            <wp:extent cx="2413000" cy="1286077"/>
            <wp:effectExtent l="0" t="0" r="6350" b="9525"/>
            <wp:docPr id="1" name="图片 1" descr="http://image.huawei.com/tiny-lts/v1/images/20aaa2677a5ccc711591_627x334.png@900-0-9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huawei.com/tiny-lts/v1/images/20aaa2677a5ccc711591_627x334.png@900-0-90-f.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8675" cy="1315751"/>
                    </a:xfrm>
                    <a:prstGeom prst="rect">
                      <a:avLst/>
                    </a:prstGeom>
                    <a:noFill/>
                    <a:ln>
                      <a:noFill/>
                    </a:ln>
                  </pic:spPr>
                </pic:pic>
              </a:graphicData>
            </a:graphic>
          </wp:inline>
        </w:drawing>
      </w:r>
    </w:p>
    <w:p w:rsidR="00147855" w:rsidRPr="003E7E68" w:rsidRDefault="00147855" w:rsidP="00147855">
      <w:pPr>
        <w:ind w:left="100" w:hangingChars="50" w:hanging="100"/>
        <w:jc w:val="center"/>
        <w:rPr>
          <w:rFonts w:eastAsiaTheme="minorEastAsia"/>
          <w:lang w:eastAsia="zh-CN"/>
        </w:rPr>
      </w:pPr>
      <w:r>
        <w:rPr>
          <w:rFonts w:eastAsiaTheme="minorEastAsia" w:hint="eastAsia"/>
          <w:lang w:eastAsia="zh-CN"/>
        </w:rPr>
        <w:t>F</w:t>
      </w:r>
      <w:r>
        <w:rPr>
          <w:rFonts w:eastAsiaTheme="minorEastAsia"/>
          <w:lang w:eastAsia="zh-CN"/>
        </w:rPr>
        <w:t>igure 1.</w:t>
      </w:r>
      <w:bookmarkStart w:id="4" w:name="OLE_LINK5"/>
      <w:bookmarkStart w:id="5" w:name="OLE_LINK6"/>
      <w:bookmarkStart w:id="6" w:name="OLE_LINK7"/>
      <w:r>
        <w:rPr>
          <w:rFonts w:eastAsiaTheme="minorEastAsia"/>
          <w:lang w:eastAsia="zh-CN"/>
        </w:rPr>
        <w:t>The coverage of Uplink and Downlink in normal NR cell</w:t>
      </w:r>
      <w:bookmarkEnd w:id="4"/>
      <w:bookmarkEnd w:id="5"/>
      <w:bookmarkEnd w:id="6"/>
    </w:p>
    <w:p w:rsidR="00147855" w:rsidRDefault="00147855" w:rsidP="00147855">
      <w:r w:rsidRPr="00B26670">
        <w:t>Supplementary Uplink Carrier</w:t>
      </w:r>
      <w:r>
        <w:t xml:space="preserve"> (SUL)</w:t>
      </w:r>
      <w:r w:rsidRPr="00B26670">
        <w:t xml:space="preserve"> </w:t>
      </w:r>
      <w:r>
        <w:t>is a new feature introduced to NR cell for wider uplink coverage with lower frequency carrier. For example, Figure 2 shows a larger coverage of Uplink with Sub3G (e.g. 1.8 GHZ) than with C-Band (e.g. 4 GHZ). Obviously, the UE with UL or SUL using different frequency which means different resource.</w:t>
      </w:r>
    </w:p>
    <w:p w:rsidR="00147855" w:rsidRDefault="00147855" w:rsidP="00147855">
      <w:pPr>
        <w:ind w:left="100" w:hangingChars="50" w:hanging="100"/>
        <w:jc w:val="center"/>
      </w:pPr>
      <w:r>
        <w:rPr>
          <w:noProof/>
          <w:lang w:val="en-US" w:eastAsia="zh-CN"/>
        </w:rPr>
        <w:drawing>
          <wp:inline distT="0" distB="0" distL="0" distR="0" wp14:anchorId="174C8A1C" wp14:editId="6E5B1B6D">
            <wp:extent cx="2252663" cy="1047750"/>
            <wp:effectExtent l="0" t="0" r="0" b="0"/>
            <wp:docPr id="2" name="图片 2" descr="http://image.huawei.com/tiny-lts/v1/images/dd6de2677a5ccdc3843c_602x381.jpg@900-0-9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huawei.com/tiny-lts/v1/images/dd6de2677a5ccdc3843c_602x381.jpg@900-0-90-f.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2264230" cy="1053130"/>
                    </a:xfrm>
                    <a:prstGeom prst="rect">
                      <a:avLst/>
                    </a:prstGeom>
                    <a:noFill/>
                    <a:ln>
                      <a:noFill/>
                    </a:ln>
                    <a:extLst>
                      <a:ext uri="{53640926-AAD7-44D8-BBD7-CCE9431645EC}">
                        <a14:shadowObscured xmlns:a14="http://schemas.microsoft.com/office/drawing/2010/main"/>
                      </a:ext>
                    </a:extLst>
                  </pic:spPr>
                </pic:pic>
              </a:graphicData>
            </a:graphic>
          </wp:inline>
        </w:drawing>
      </w:r>
    </w:p>
    <w:p w:rsidR="00147855" w:rsidRPr="00CE20B0" w:rsidRDefault="00147855" w:rsidP="00147855">
      <w:pPr>
        <w:ind w:left="100" w:hangingChars="50" w:hanging="100"/>
        <w:jc w:val="center"/>
        <w:rPr>
          <w:rFonts w:eastAsiaTheme="minorEastAsia"/>
          <w:lang w:eastAsia="zh-CN"/>
        </w:rPr>
      </w:pPr>
      <w:r>
        <w:rPr>
          <w:rFonts w:eastAsiaTheme="minorEastAsia" w:hint="eastAsia"/>
          <w:lang w:eastAsia="zh-CN"/>
        </w:rPr>
        <w:t>F</w:t>
      </w:r>
      <w:r>
        <w:rPr>
          <w:rFonts w:eastAsiaTheme="minorEastAsia"/>
          <w:lang w:eastAsia="zh-CN"/>
        </w:rPr>
        <w:t>igure 2.</w:t>
      </w:r>
      <w:r w:rsidRPr="00CE20B0">
        <w:rPr>
          <w:rFonts w:eastAsiaTheme="minorEastAsia"/>
          <w:lang w:eastAsia="zh-CN"/>
        </w:rPr>
        <w:t xml:space="preserve"> </w:t>
      </w:r>
      <w:r>
        <w:rPr>
          <w:rFonts w:eastAsiaTheme="minorEastAsia"/>
          <w:lang w:eastAsia="zh-CN"/>
        </w:rPr>
        <w:t>The coverage of Uplink and Downlink in SUL NR cell</w:t>
      </w:r>
    </w:p>
    <w:p w:rsidR="00147855" w:rsidRDefault="00147855" w:rsidP="00147855">
      <w:r>
        <w:t>Based on the current BL CR, the Radio Resource Status which indicates the usage of the PRBs including Uplink and Downlink. For cell with SUL carrier, UEs with SUL or NUL use different radio resource. Without the SUL associated IE, the definition of UL associated IE is not clear for the cell with SUL carrier.</w:t>
      </w:r>
      <w:r w:rsidRPr="0013585F">
        <w:t xml:space="preserve"> </w:t>
      </w:r>
      <w:r>
        <w:t>We believe add SUL PRB metric is needed. Similarly, the SUL should be added in Composite Available Capacity Group.</w:t>
      </w:r>
    </w:p>
    <w:bookmarkEnd w:id="2"/>
    <w:bookmarkEnd w:id="3"/>
    <w:p w:rsidR="00147855" w:rsidRPr="00E1484E" w:rsidRDefault="00147855" w:rsidP="00147855">
      <w:pPr>
        <w:pStyle w:val="Proposal"/>
      </w:pPr>
      <w:r>
        <w:t>Add SUL associated IE to Radio Resource Status and Composite Available Capacity Group.</w:t>
      </w:r>
    </w:p>
    <w:p w:rsidR="00147855" w:rsidRDefault="00147855" w:rsidP="00147855">
      <w:bookmarkStart w:id="7" w:name="_Toc423019661"/>
      <w:bookmarkStart w:id="8" w:name="_Toc423019946"/>
      <w:bookmarkStart w:id="9" w:name="_Toc423020275"/>
      <w:bookmarkStart w:id="10" w:name="_Toc423020292"/>
      <w:bookmarkStart w:id="11" w:name="_Toc423020300"/>
      <w:bookmarkStart w:id="12" w:name="_Toc24095319"/>
      <w:bookmarkStart w:id="13" w:name="_Toc24096640"/>
      <w:bookmarkEnd w:id="1"/>
      <w:r>
        <w:t xml:space="preserve">We note that the presence of </w:t>
      </w:r>
      <w:r w:rsidRPr="001F67C9">
        <w:rPr>
          <w:lang w:eastAsia="ja-JP"/>
        </w:rPr>
        <w:t>Reporting Periodicity</w:t>
      </w:r>
      <w:r>
        <w:t xml:space="preserve"> in the RESOURCE STATUS REQUEST message is optional, while there is no procedure text when this IE is missing. So such description is needed: when </w:t>
      </w:r>
      <w:r w:rsidRPr="001F67C9">
        <w:rPr>
          <w:lang w:eastAsia="ja-JP"/>
        </w:rPr>
        <w:t>Reporting Periodicity</w:t>
      </w:r>
      <w:r>
        <w:rPr>
          <w:lang w:eastAsia="ja-JP"/>
        </w:rPr>
        <w:t xml:space="preserve"> is not included</w:t>
      </w:r>
      <w:r>
        <w:t xml:space="preserve"> in the RESOURCE STATUS REQUEST message, only one measurement report is needed.</w:t>
      </w:r>
    </w:p>
    <w:p w:rsidR="00147855" w:rsidRDefault="00147855" w:rsidP="00147855">
      <w:pPr>
        <w:pStyle w:val="Proposal"/>
      </w:pPr>
      <w:r w:rsidRPr="00704B39">
        <w:t>Add procedure text for the optional IE Reporting Periodicity</w:t>
      </w:r>
      <w:r>
        <w:t>.</w:t>
      </w:r>
    </w:p>
    <w:p w:rsidR="00147855" w:rsidRDefault="00147855" w:rsidP="00147855">
      <w:r>
        <w:lastRenderedPageBreak/>
        <w:t xml:space="preserve">In the last meeting, the text of </w:t>
      </w:r>
      <w:bookmarkStart w:id="14" w:name="OLE_LINK2"/>
      <w:r w:rsidRPr="00D56857">
        <w:t>Unsuccessful Operation</w:t>
      </w:r>
      <w:bookmarkEnd w:id="14"/>
      <w:r>
        <w:t xml:space="preserve"> is changed to the failure occurs if any measurement cannot be initiated because in NG-RAN we have no partial success. But the text above the tables are not changed yet. We think it should align with the text of successful and u</w:t>
      </w:r>
      <w:r w:rsidRPr="00D56857">
        <w:t>nsuccessful Operation</w:t>
      </w:r>
      <w:r>
        <w:t xml:space="preserve"> of </w:t>
      </w:r>
      <w:r w:rsidRPr="00830A3A">
        <w:t>Resource Status Reporting Initiation</w:t>
      </w:r>
      <w:r>
        <w:t>.</w:t>
      </w:r>
    </w:p>
    <w:p w:rsidR="00147855" w:rsidRDefault="00147855" w:rsidP="00147855">
      <w:pPr>
        <w:pStyle w:val="Proposal"/>
      </w:pPr>
      <w:bookmarkStart w:id="15" w:name="_Toc31717362"/>
      <w:bookmarkStart w:id="16" w:name="OLE_LINK3"/>
      <w:bookmarkStart w:id="17" w:name="OLE_LINK9"/>
      <w:bookmarkStart w:id="18" w:name="OLE_LINK10"/>
      <w:r>
        <w:t xml:space="preserve">Align the tabular text </w:t>
      </w:r>
      <w:bookmarkEnd w:id="15"/>
      <w:r w:rsidRPr="00147855">
        <w:t>for unsuccessful operation.</w:t>
      </w:r>
    </w:p>
    <w:bookmarkEnd w:id="16"/>
    <w:bookmarkEnd w:id="17"/>
    <w:bookmarkEnd w:id="18"/>
    <w:p w:rsidR="00147855" w:rsidRPr="00D56857" w:rsidRDefault="00147855" w:rsidP="00147855">
      <w:pPr>
        <w:pStyle w:val="af"/>
      </w:pPr>
      <w:r w:rsidRPr="00924DE6">
        <w:t>For</w:t>
      </w:r>
      <w:r>
        <w:t xml:space="preserve"> </w:t>
      </w:r>
      <w:r w:rsidRPr="00E22360">
        <w:rPr>
          <w:lang w:eastAsia="ja-JP"/>
        </w:rPr>
        <w:t>Hardware Load Indicator</w:t>
      </w:r>
      <w:r>
        <w:t>, there is a remaining FFS that should be removed. We think it is reasonable to introduce the structure of downlink and uplink hardware load as LTE. What is more, to merge the</w:t>
      </w:r>
      <w:r w:rsidRPr="00E1484E">
        <w:rPr>
          <w:i/>
        </w:rPr>
        <w:t xml:space="preserve"> Load Indicator</w:t>
      </w:r>
      <w:r>
        <w:t xml:space="preserve"> IE into </w:t>
      </w:r>
      <w:r w:rsidRPr="00E1484E">
        <w:rPr>
          <w:i/>
        </w:rPr>
        <w:t>Hardware Load Indicator</w:t>
      </w:r>
      <w:r>
        <w:t xml:space="preserve"> IE is a simple way.</w:t>
      </w:r>
    </w:p>
    <w:p w:rsidR="00147855" w:rsidRDefault="00147855" w:rsidP="00147855">
      <w:pPr>
        <w:pStyle w:val="Proposal"/>
      </w:pPr>
      <w:r>
        <w:t xml:space="preserve">For </w:t>
      </w:r>
      <w:r w:rsidRPr="00E22360">
        <w:rPr>
          <w:lang w:eastAsia="ja-JP"/>
        </w:rPr>
        <w:t>Hardware Load Indicator</w:t>
      </w:r>
      <w:r>
        <w:rPr>
          <w:lang w:eastAsia="ja-JP"/>
        </w:rPr>
        <w:t>: remove remaining FFS and apply the new structure to F1.</w:t>
      </w:r>
    </w:p>
    <w:p w:rsidR="00147855" w:rsidRPr="00B00947" w:rsidRDefault="00147855" w:rsidP="00147855">
      <w:pPr>
        <w:pStyle w:val="Proposal"/>
        <w:numPr>
          <w:ilvl w:val="0"/>
          <w:numId w:val="0"/>
        </w:numPr>
        <w:rPr>
          <w:b w:val="0"/>
        </w:rPr>
      </w:pPr>
      <w:r w:rsidRPr="00B00947">
        <w:rPr>
          <w:b w:val="0"/>
        </w:rPr>
        <w:t xml:space="preserve">The current description of </w:t>
      </w:r>
      <w:r>
        <w:rPr>
          <w:b w:val="0"/>
        </w:rPr>
        <w:t xml:space="preserve">the presence of the </w:t>
      </w:r>
      <w:r w:rsidRPr="00B00947">
        <w:rPr>
          <w:b w:val="0"/>
          <w:i/>
        </w:rPr>
        <w:t>Cell To Report</w:t>
      </w:r>
      <w:r>
        <w:rPr>
          <w:b w:val="0"/>
        </w:rPr>
        <w:t xml:space="preserve"> IE is based on the value of the </w:t>
      </w:r>
      <w:r w:rsidRPr="00CC3737">
        <w:rPr>
          <w:b w:val="0"/>
          <w:i/>
        </w:rPr>
        <w:t>Report Characteristics</w:t>
      </w:r>
      <w:r>
        <w:rPr>
          <w:b w:val="0"/>
        </w:rPr>
        <w:t xml:space="preserve"> IE. As the text agreed before, if </w:t>
      </w:r>
      <w:r w:rsidRPr="00BB2F03">
        <w:rPr>
          <w:b w:val="0"/>
        </w:rPr>
        <w:t xml:space="preserve">the </w:t>
      </w:r>
      <w:r w:rsidRPr="00BB2F03">
        <w:rPr>
          <w:b w:val="0"/>
          <w:i/>
        </w:rPr>
        <w:t xml:space="preserve">Registration Request </w:t>
      </w:r>
      <w:r w:rsidRPr="00BB2F03">
        <w:rPr>
          <w:b w:val="0"/>
        </w:rPr>
        <w:t>IE is set to "stop"</w:t>
      </w:r>
      <w:r>
        <w:rPr>
          <w:b w:val="0"/>
        </w:rPr>
        <w:t xml:space="preserve">, it indicates to stop all cells measurements and terminate the reporting. In other words, besides the value of the </w:t>
      </w:r>
      <w:r w:rsidRPr="00CC3737">
        <w:rPr>
          <w:b w:val="0"/>
          <w:i/>
        </w:rPr>
        <w:t>Report Characteristics</w:t>
      </w:r>
      <w:r>
        <w:rPr>
          <w:b w:val="0"/>
        </w:rPr>
        <w:t xml:space="preserve"> IE, the presence</w:t>
      </w:r>
      <w:r w:rsidRPr="0014265B">
        <w:rPr>
          <w:b w:val="0"/>
        </w:rPr>
        <w:t xml:space="preserve"> of the </w:t>
      </w:r>
      <w:r w:rsidRPr="0014265B">
        <w:rPr>
          <w:b w:val="0"/>
          <w:i/>
        </w:rPr>
        <w:t xml:space="preserve">Cell To Report </w:t>
      </w:r>
      <w:r w:rsidRPr="0014265B">
        <w:rPr>
          <w:b w:val="0"/>
        </w:rPr>
        <w:t>IE</w:t>
      </w:r>
      <w:r>
        <w:rPr>
          <w:b w:val="0"/>
        </w:rPr>
        <w:t xml:space="preserve"> should be conditional to </w:t>
      </w:r>
      <w:r w:rsidRPr="00BB2F03">
        <w:rPr>
          <w:b w:val="0"/>
        </w:rPr>
        <w:t xml:space="preserve">the </w:t>
      </w:r>
      <w:r w:rsidRPr="00BB2F03">
        <w:rPr>
          <w:b w:val="0"/>
          <w:i/>
        </w:rPr>
        <w:t xml:space="preserve">Registration Request </w:t>
      </w:r>
      <w:r>
        <w:rPr>
          <w:b w:val="0"/>
        </w:rPr>
        <w:t xml:space="preserve">IE is set to </w:t>
      </w:r>
      <w:bookmarkStart w:id="19" w:name="OLE_LINK32"/>
      <w:r>
        <w:rPr>
          <w:b w:val="0"/>
        </w:rPr>
        <w:t>"start</w:t>
      </w:r>
      <w:r w:rsidRPr="00BB2F03">
        <w:rPr>
          <w:b w:val="0"/>
        </w:rPr>
        <w:t>"</w:t>
      </w:r>
      <w:bookmarkEnd w:id="19"/>
      <w:r>
        <w:rPr>
          <w:b w:val="0"/>
        </w:rPr>
        <w:t xml:space="preserve">. If </w:t>
      </w:r>
      <w:r w:rsidRPr="00BB2F03">
        <w:rPr>
          <w:b w:val="0"/>
        </w:rPr>
        <w:t xml:space="preserve">the </w:t>
      </w:r>
      <w:r w:rsidRPr="00BB2F03">
        <w:rPr>
          <w:b w:val="0"/>
          <w:i/>
        </w:rPr>
        <w:t xml:space="preserve">Registration Request </w:t>
      </w:r>
      <w:r>
        <w:rPr>
          <w:b w:val="0"/>
        </w:rPr>
        <w:t>IE is set to "add</w:t>
      </w:r>
      <w:r w:rsidRPr="00BB2F03">
        <w:rPr>
          <w:b w:val="0"/>
        </w:rPr>
        <w:t>"</w:t>
      </w:r>
      <w:r>
        <w:rPr>
          <w:b w:val="0"/>
        </w:rPr>
        <w:t xml:space="preserve">, it indicates to add some cells in the </w:t>
      </w:r>
      <w:r w:rsidRPr="00B00947">
        <w:rPr>
          <w:b w:val="0"/>
          <w:i/>
        </w:rPr>
        <w:t>Cell To Report</w:t>
      </w:r>
      <w:r>
        <w:rPr>
          <w:b w:val="0"/>
        </w:rPr>
        <w:t xml:space="preserve"> IE initiated before for the given measurement IDs, so in that case the </w:t>
      </w:r>
      <w:r w:rsidRPr="00B00947">
        <w:rPr>
          <w:b w:val="0"/>
          <w:i/>
        </w:rPr>
        <w:t>Cell To Report</w:t>
      </w:r>
      <w:r>
        <w:rPr>
          <w:b w:val="0"/>
        </w:rPr>
        <w:t xml:space="preserve"> IE shall always be included in the </w:t>
      </w:r>
      <w:r w:rsidRPr="00407021">
        <w:rPr>
          <w:b w:val="0"/>
        </w:rPr>
        <w:t>RESOURCE STATUS RESPONSE message</w:t>
      </w:r>
      <w:r>
        <w:rPr>
          <w:b w:val="0"/>
        </w:rPr>
        <w:t>.</w:t>
      </w:r>
    </w:p>
    <w:p w:rsidR="00147855" w:rsidRDefault="00147855" w:rsidP="00147855">
      <w:pPr>
        <w:pStyle w:val="Proposal"/>
      </w:pPr>
      <w:r w:rsidRPr="00B00947">
        <w:t xml:space="preserve">Correct the presence for the </w:t>
      </w:r>
      <w:r w:rsidRPr="00B00947">
        <w:rPr>
          <w:i/>
        </w:rPr>
        <w:t xml:space="preserve">Cell To Report </w:t>
      </w:r>
      <w:r w:rsidRPr="00B00947">
        <w:t>IE</w:t>
      </w:r>
      <w:r>
        <w:t>.</w:t>
      </w:r>
    </w:p>
    <w:p w:rsidR="002C4948" w:rsidRPr="002C4948" w:rsidRDefault="00FF0A60" w:rsidP="002C4948">
      <w:pPr>
        <w:pStyle w:val="Proposal"/>
        <w:numPr>
          <w:ilvl w:val="0"/>
          <w:numId w:val="0"/>
        </w:numPr>
        <w:ind w:left="360"/>
        <w:rPr>
          <w:b w:val="0"/>
        </w:rPr>
      </w:pPr>
      <w:r>
        <w:rPr>
          <w:b w:val="0"/>
        </w:rPr>
        <w:t xml:space="preserve">Since there is a remaining FFS for the definition of TNL Capacity Load Indicator which should be removed. </w:t>
      </w:r>
      <w:r w:rsidR="00C20125" w:rsidRPr="00831F09">
        <w:rPr>
          <w:b w:val="0"/>
        </w:rPr>
        <w:t>Similar to HW load, the TNL load can easily be understood on a per node level. But the current specifications propose to report this on a per cell level. We would propose to further discuss whether TNL reporting is per node or cell level.</w:t>
      </w:r>
      <w:r w:rsidR="00C20125" w:rsidRPr="00C20125">
        <w:rPr>
          <w:b w:val="0"/>
        </w:rPr>
        <w:t xml:space="preserve"> </w:t>
      </w:r>
      <w:r w:rsidR="00C20125" w:rsidRPr="002C4948">
        <w:rPr>
          <w:b w:val="0"/>
        </w:rPr>
        <w:t xml:space="preserve">We </w:t>
      </w:r>
      <w:r w:rsidR="00C20125">
        <w:rPr>
          <w:b w:val="0"/>
        </w:rPr>
        <w:t xml:space="preserve">also </w:t>
      </w:r>
      <w:r w:rsidR="00C20125" w:rsidRPr="002C4948">
        <w:rPr>
          <w:b w:val="0"/>
        </w:rPr>
        <w:t xml:space="preserve">note </w:t>
      </w:r>
      <w:r w:rsidR="00C20125">
        <w:rPr>
          <w:b w:val="0"/>
        </w:rPr>
        <w:t xml:space="preserve">that there is double “of the” in the </w:t>
      </w:r>
      <w:r w:rsidR="00C20125" w:rsidRPr="002C4948">
        <w:rPr>
          <w:b w:val="0"/>
        </w:rPr>
        <w:t>Semantics description</w:t>
      </w:r>
      <w:r w:rsidR="00C20125">
        <w:rPr>
          <w:b w:val="0"/>
        </w:rPr>
        <w:t xml:space="preserve"> for </w:t>
      </w:r>
      <w:r w:rsidR="00C20125" w:rsidRPr="002C4948">
        <w:rPr>
          <w:b w:val="0"/>
          <w:i/>
        </w:rPr>
        <w:t xml:space="preserve">UL TNL Offered Capacity </w:t>
      </w:r>
      <w:r w:rsidR="00C20125" w:rsidRPr="002C4948">
        <w:rPr>
          <w:b w:val="0"/>
        </w:rPr>
        <w:t>IE</w:t>
      </w:r>
      <w:r w:rsidR="00C20125">
        <w:rPr>
          <w:b w:val="0"/>
        </w:rPr>
        <w:t>. Obviously, one of them should be deleted.</w:t>
      </w:r>
    </w:p>
    <w:p w:rsidR="002C4948" w:rsidRDefault="00FF0A60" w:rsidP="00FF0A60">
      <w:pPr>
        <w:pStyle w:val="Proposal"/>
      </w:pPr>
      <w:r>
        <w:t xml:space="preserve">For </w:t>
      </w:r>
      <w:r w:rsidRPr="00FF0A60">
        <w:t>TNL Capacity Load Indicator</w:t>
      </w:r>
      <w:r>
        <w:t xml:space="preserve">: remove remaining FFS and </w:t>
      </w:r>
      <w:r w:rsidR="00C20125">
        <w:t xml:space="preserve">discuss whether to report per node or cell level and </w:t>
      </w:r>
      <w:r>
        <w:t>c</w:t>
      </w:r>
      <w:r w:rsidR="002C4948">
        <w:t xml:space="preserve">orrect the editorial mistake of </w:t>
      </w:r>
      <w:r w:rsidR="002C4948" w:rsidRPr="002C4948">
        <w:t xml:space="preserve">Semantics description </w:t>
      </w:r>
      <w:r w:rsidR="002C4948">
        <w:t xml:space="preserve">for </w:t>
      </w:r>
      <w:r w:rsidR="002C4948" w:rsidRPr="002C4948">
        <w:rPr>
          <w:i/>
        </w:rPr>
        <w:t xml:space="preserve">UL TNL Offered Capacity </w:t>
      </w:r>
      <w:r w:rsidR="002C4948">
        <w:t>IE.</w:t>
      </w:r>
    </w:p>
    <w:p w:rsidR="00147855" w:rsidRPr="00D263CD" w:rsidRDefault="00147855" w:rsidP="00147855">
      <w:pPr>
        <w:pStyle w:val="10"/>
        <w:rPr>
          <w:lang w:eastAsia="zh-CN"/>
        </w:rPr>
      </w:pPr>
      <w:bookmarkStart w:id="20" w:name="_Toc423019950"/>
      <w:bookmarkStart w:id="21" w:name="_Toc423020279"/>
      <w:bookmarkStart w:id="22" w:name="_Toc423020296"/>
      <w:bookmarkEnd w:id="7"/>
      <w:bookmarkEnd w:id="8"/>
      <w:bookmarkEnd w:id="9"/>
      <w:bookmarkEnd w:id="10"/>
      <w:bookmarkEnd w:id="11"/>
      <w:bookmarkEnd w:id="12"/>
      <w:bookmarkEnd w:id="13"/>
      <w:bookmarkEnd w:id="20"/>
      <w:bookmarkEnd w:id="21"/>
      <w:bookmarkEnd w:id="22"/>
      <w:r>
        <w:rPr>
          <w:lang w:eastAsia="zh-CN"/>
        </w:rPr>
        <w:t xml:space="preserve">3. </w:t>
      </w:r>
      <w:r w:rsidRPr="007D3E81">
        <w:rPr>
          <w:lang w:eastAsia="zh-CN"/>
        </w:rPr>
        <w:t>Conclusion</w:t>
      </w:r>
    </w:p>
    <w:p w:rsidR="00147855" w:rsidRDefault="00147855" w:rsidP="00147855">
      <w:pPr>
        <w:rPr>
          <w:lang w:eastAsia="zh-CN"/>
        </w:rPr>
      </w:pPr>
      <w:r>
        <w:rPr>
          <w:lang w:eastAsia="zh-CN"/>
        </w:rPr>
        <w:t xml:space="preserve">Based on the discussion in this paper, we propose the following changes to </w:t>
      </w:r>
      <w:r>
        <w:t>F1</w:t>
      </w:r>
      <w:r>
        <w:rPr>
          <w:lang w:eastAsia="zh-CN"/>
        </w:rPr>
        <w:t>:</w:t>
      </w:r>
    </w:p>
    <w:p w:rsidR="00147855" w:rsidRPr="00242CF0" w:rsidRDefault="00147855" w:rsidP="00147855">
      <w:pPr>
        <w:pStyle w:val="Proposal"/>
        <w:numPr>
          <w:ilvl w:val="0"/>
          <w:numId w:val="10"/>
        </w:numPr>
      </w:pPr>
      <w:r>
        <w:t>Add SUL associated IE to Radio Resource Status and Composite Available Capacity Group.</w:t>
      </w:r>
    </w:p>
    <w:p w:rsidR="00147855" w:rsidRDefault="00147855" w:rsidP="00147855">
      <w:pPr>
        <w:pStyle w:val="Proposal"/>
      </w:pPr>
      <w:r w:rsidRPr="00704B39">
        <w:t>Add procedure text for the optional IE Reporting Periodicity</w:t>
      </w:r>
      <w:r>
        <w:t>.</w:t>
      </w:r>
    </w:p>
    <w:p w:rsidR="00147855" w:rsidRDefault="00147855" w:rsidP="00147855">
      <w:pPr>
        <w:pStyle w:val="Proposal"/>
      </w:pPr>
      <w:r>
        <w:t xml:space="preserve">Align the tabular text for </w:t>
      </w:r>
      <w:r w:rsidRPr="00830A3A">
        <w:t>RESOURCE STATUS RESPONSE</w:t>
      </w:r>
      <w:r>
        <w:t xml:space="preserve"> and </w:t>
      </w:r>
      <w:r>
        <w:rPr>
          <w:szCs w:val="24"/>
        </w:rPr>
        <w:t>RESOURCE STATUS Failure</w:t>
      </w:r>
      <w:r>
        <w:t xml:space="preserve"> to the procedure text.</w:t>
      </w:r>
    </w:p>
    <w:p w:rsidR="00147855" w:rsidRDefault="00147855" w:rsidP="00147855">
      <w:pPr>
        <w:pStyle w:val="Proposal"/>
      </w:pPr>
      <w:r>
        <w:t xml:space="preserve">For </w:t>
      </w:r>
      <w:r w:rsidRPr="00E22360">
        <w:rPr>
          <w:lang w:eastAsia="ja-JP"/>
        </w:rPr>
        <w:t>Hardware Load Indicator</w:t>
      </w:r>
      <w:r>
        <w:rPr>
          <w:lang w:eastAsia="ja-JP"/>
        </w:rPr>
        <w:t>: remove remaining FF</w:t>
      </w:r>
      <w:bookmarkStart w:id="23" w:name="_GoBack"/>
      <w:bookmarkEnd w:id="23"/>
      <w:r>
        <w:rPr>
          <w:lang w:eastAsia="ja-JP"/>
        </w:rPr>
        <w:t>S and apply the new structure to F1.</w:t>
      </w:r>
    </w:p>
    <w:p w:rsidR="00147855" w:rsidRDefault="00147855" w:rsidP="00147855">
      <w:pPr>
        <w:pStyle w:val="Proposal"/>
      </w:pPr>
      <w:r w:rsidRPr="00B00947">
        <w:t xml:space="preserve">Correct the presence for the </w:t>
      </w:r>
      <w:r w:rsidRPr="00B00947">
        <w:rPr>
          <w:i/>
        </w:rPr>
        <w:t xml:space="preserve">Cell To Report </w:t>
      </w:r>
      <w:r w:rsidRPr="00B00947">
        <w:t>IE</w:t>
      </w:r>
      <w:r>
        <w:t>.</w:t>
      </w:r>
    </w:p>
    <w:p w:rsidR="00147855" w:rsidRPr="002C4948" w:rsidRDefault="00685B5D" w:rsidP="00685B5D">
      <w:pPr>
        <w:pStyle w:val="Proposal"/>
      </w:pPr>
      <w:r>
        <w:t xml:space="preserve">For </w:t>
      </w:r>
      <w:r w:rsidRPr="00FF0A60">
        <w:t>TNL Capacity Load Indicator</w:t>
      </w:r>
      <w:r>
        <w:t>: remove remaining FFS</w:t>
      </w:r>
      <w:r w:rsidR="00C20125" w:rsidRPr="00C20125">
        <w:t xml:space="preserve"> </w:t>
      </w:r>
      <w:r w:rsidR="00C20125">
        <w:t>and discuss whether to report per node or cell level</w:t>
      </w:r>
      <w:r>
        <w:t xml:space="preserve"> and correct the editorial mistake of </w:t>
      </w:r>
      <w:r w:rsidRPr="002C4948">
        <w:t xml:space="preserve">Semantics description </w:t>
      </w:r>
      <w:r>
        <w:t xml:space="preserve">for </w:t>
      </w:r>
      <w:r w:rsidRPr="002C4948">
        <w:rPr>
          <w:i/>
        </w:rPr>
        <w:t xml:space="preserve">UL TNL Offered Capacity </w:t>
      </w:r>
      <w:r>
        <w:t>IE.</w:t>
      </w:r>
    </w:p>
    <w:p w:rsidR="0017105A" w:rsidRPr="007D3E81" w:rsidRDefault="0017105A" w:rsidP="0017105A">
      <w:pPr>
        <w:pStyle w:val="10"/>
        <w:rPr>
          <w:lang w:eastAsia="zh-CN"/>
        </w:rPr>
      </w:pPr>
      <w:r w:rsidRPr="007D3E81">
        <w:rPr>
          <w:lang w:eastAsia="zh-CN"/>
        </w:rPr>
        <w:t xml:space="preserve">Annex – </w:t>
      </w:r>
      <w:r>
        <w:rPr>
          <w:lang w:eastAsia="zh-CN"/>
        </w:rPr>
        <w:t>TP</w:t>
      </w:r>
    </w:p>
    <w:p w:rsidR="00D0552F" w:rsidRPr="00D0552F" w:rsidRDefault="00D0552F" w:rsidP="00D0552F">
      <w:pPr>
        <w:keepNext/>
        <w:keepLines/>
        <w:pBdr>
          <w:top w:val="single" w:sz="12" w:space="3" w:color="auto"/>
        </w:pBdr>
        <w:spacing w:before="240"/>
        <w:ind w:left="1134" w:hanging="1134"/>
        <w:outlineLvl w:val="0"/>
        <w:rPr>
          <w:rFonts w:ascii="Arial" w:eastAsia="宋体" w:hAnsi="Arial"/>
          <w:sz w:val="36"/>
        </w:rPr>
      </w:pPr>
      <w:bookmarkStart w:id="24" w:name="_Toc14044293"/>
      <w:r w:rsidRPr="00D0552F">
        <w:rPr>
          <w:rFonts w:ascii="Arial" w:eastAsia="宋体" w:hAnsi="Arial"/>
          <w:sz w:val="36"/>
        </w:rPr>
        <w:t>8</w:t>
      </w:r>
      <w:r w:rsidRPr="00D0552F">
        <w:rPr>
          <w:rFonts w:ascii="Arial" w:eastAsia="宋体" w:hAnsi="Arial"/>
          <w:sz w:val="36"/>
        </w:rPr>
        <w:tab/>
        <w:t>F1AP procedures</w:t>
      </w:r>
      <w:bookmarkEnd w:id="24"/>
    </w:p>
    <w:p w:rsidR="00D0552F" w:rsidRPr="00D0552F" w:rsidRDefault="00D0552F" w:rsidP="00D0552F">
      <w:pPr>
        <w:keepNext/>
        <w:keepLines/>
        <w:spacing w:before="180"/>
        <w:ind w:left="1134" w:hanging="1134"/>
        <w:outlineLvl w:val="1"/>
        <w:rPr>
          <w:rFonts w:ascii="Arial" w:eastAsia="Yu Mincho" w:hAnsi="Arial"/>
          <w:sz w:val="32"/>
        </w:rPr>
      </w:pPr>
      <w:bookmarkStart w:id="25" w:name="_Toc14044294"/>
      <w:r w:rsidRPr="00D0552F">
        <w:rPr>
          <w:rFonts w:ascii="Arial" w:eastAsia="Yu Mincho" w:hAnsi="Arial"/>
          <w:sz w:val="32"/>
        </w:rPr>
        <w:t>8.1</w:t>
      </w:r>
      <w:r w:rsidRPr="00D0552F">
        <w:rPr>
          <w:rFonts w:ascii="Arial" w:eastAsia="Yu Mincho" w:hAnsi="Arial"/>
          <w:sz w:val="32"/>
        </w:rPr>
        <w:tab/>
        <w:t>List of F1AP Elementary procedures</w:t>
      </w:r>
      <w:bookmarkEnd w:id="25"/>
    </w:p>
    <w:p w:rsidR="00D0552F" w:rsidRPr="00D0552F" w:rsidRDefault="00D0552F" w:rsidP="00D0552F">
      <w:pPr>
        <w:rPr>
          <w:rFonts w:eastAsia="Yu Mincho"/>
        </w:rPr>
      </w:pPr>
      <w:r w:rsidRPr="00D0552F">
        <w:rPr>
          <w:rFonts w:eastAsia="Yu Mincho"/>
        </w:rPr>
        <w:t>In the following tables, all EPs are divided into Class 1 and Class 2 EPs (see subclause 3.1 for explanation of the different classes):</w:t>
      </w:r>
    </w:p>
    <w:p w:rsidR="00D0552F" w:rsidRPr="00D0552F" w:rsidRDefault="00D0552F" w:rsidP="00D0552F">
      <w:pPr>
        <w:keepNext/>
        <w:keepLines/>
        <w:spacing w:before="60"/>
        <w:jc w:val="center"/>
        <w:rPr>
          <w:rFonts w:ascii="Arial" w:eastAsia="宋体" w:hAnsi="Arial" w:cs="Arial"/>
          <w:b/>
        </w:rPr>
      </w:pPr>
      <w:r w:rsidRPr="00D0552F">
        <w:rPr>
          <w:rFonts w:ascii="Arial" w:eastAsia="MS Mincho" w:hAnsi="Arial" w:cs="Arial"/>
          <w: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0552F" w:rsidRPr="00D0552F" w:rsidTr="00D0552F">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Unsuccessful Outcome</w:t>
            </w:r>
          </w:p>
        </w:tc>
      </w:tr>
      <w:tr w:rsidR="00D0552F" w:rsidRPr="00D0552F" w:rsidTr="00D0552F">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rsidR="00D0552F" w:rsidRPr="00D0552F" w:rsidRDefault="00D0552F" w:rsidP="00D0552F">
            <w:pPr>
              <w:spacing w:after="0"/>
              <w:rPr>
                <w:rFonts w:ascii="Arial" w:eastAsia="Yu Mincho" w:hAnsi="Arial"/>
                <w:b/>
                <w:sz w:val="18"/>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rsidR="00D0552F" w:rsidRPr="00D0552F" w:rsidRDefault="00D0552F" w:rsidP="00D0552F">
            <w:pPr>
              <w:spacing w:after="0"/>
              <w:rPr>
                <w:rFonts w:ascii="Arial" w:eastAsia="Yu Mincho" w:hAnsi="Arial"/>
                <w:b/>
                <w:sz w:val="18"/>
              </w:rPr>
            </w:pP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Response message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CONFIRM</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lang w:eastAsia="zh-CN"/>
              </w:rPr>
              <w:t>UE CONTEXT MODIFICATION REFUSE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WRITE-REPLACE WARNING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 RESPONSE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宋体" w:hAnsi="Arial" w:cs="Arial"/>
                <w:sz w:val="18"/>
              </w:rPr>
            </w:pPr>
            <w:r w:rsidRPr="00D0552F">
              <w:rPr>
                <w:rFonts w:ascii="Arial" w:eastAsia="MS Mincho" w:hAnsi="Arial" w:cs="Arial"/>
                <w:sz w:val="18"/>
              </w:rPr>
              <w:t>gNB-DU Resource Coordination</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宋体" w:hAnsi="Arial" w:cs="Arial"/>
                <w:sz w:val="18"/>
              </w:rPr>
            </w:pPr>
            <w:r w:rsidRPr="00D0552F">
              <w:rPr>
                <w:rFonts w:ascii="Arial" w:eastAsia="MS Mincho" w:hAnsi="Arial" w:cs="Arial"/>
                <w:sz w:val="18"/>
              </w:rPr>
              <w:t>F1 Removal</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F1 REMOVAL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F1 REMOVAL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sz w:val="18"/>
              </w:rPr>
            </w:pPr>
            <w:r w:rsidRPr="00D0552F">
              <w:rPr>
                <w:rFonts w:ascii="Arial" w:eastAsia="MS Mincho" w:hAnsi="Arial" w:cs="Arial"/>
                <w:sz w:val="18"/>
              </w:rPr>
              <w:t>F1 REMOVAL FAILURE</w:t>
            </w:r>
          </w:p>
        </w:tc>
      </w:tr>
      <w:tr w:rsidR="00D0552F" w:rsidRPr="00D0552F" w:rsidTr="00D0552F">
        <w:trPr>
          <w:cantSplit/>
          <w:jc w:val="center"/>
          <w:ins w:id="26" w:author="Author" w:date="2020-04-07T10:05:00Z"/>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ins w:id="27" w:author="Author"/>
                <w:rFonts w:ascii="Arial" w:eastAsia="宋体" w:hAnsi="Arial" w:cs="Arial"/>
                <w:sz w:val="18"/>
              </w:rPr>
            </w:pPr>
            <w:ins w:id="28" w:author="Author">
              <w:r w:rsidRPr="00D0552F">
                <w:rPr>
                  <w:rFonts w:ascii="Arial" w:eastAsia="MS Mincho" w:hAnsi="Arial" w:cs="Arial"/>
                  <w:sz w:val="18"/>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ins w:id="29" w:author="Author"/>
                <w:rFonts w:ascii="Arial" w:eastAsia="MS Mincho" w:hAnsi="Arial" w:cs="Arial"/>
                <w:sz w:val="18"/>
              </w:rPr>
            </w:pPr>
            <w:ins w:id="30" w:author="Author">
              <w:r w:rsidRPr="00D0552F">
                <w:rPr>
                  <w:rFonts w:ascii="Arial" w:eastAsia="MS Mincho" w:hAnsi="Arial" w:cs="Arial"/>
                  <w:sz w:val="18"/>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ins w:id="31" w:author="Author"/>
                <w:rFonts w:ascii="Arial" w:eastAsia="MS Mincho" w:hAnsi="Arial" w:cs="Arial"/>
                <w:sz w:val="18"/>
              </w:rPr>
            </w:pPr>
            <w:ins w:id="32" w:author="Author">
              <w:r w:rsidRPr="00D0552F">
                <w:rPr>
                  <w:rFonts w:ascii="Arial" w:eastAsia="MS Mincho" w:hAnsi="Arial" w:cs="Arial"/>
                  <w:sz w:val="18"/>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ins w:id="33" w:author="Author"/>
                <w:rFonts w:ascii="Arial" w:eastAsia="Yu Mincho" w:hAnsi="Arial"/>
                <w:sz w:val="18"/>
              </w:rPr>
            </w:pPr>
            <w:ins w:id="34" w:author="Author">
              <w:r w:rsidRPr="00D0552F">
                <w:rPr>
                  <w:rFonts w:ascii="Arial" w:eastAsia="MS Mincho" w:hAnsi="Arial" w:cs="Arial"/>
                  <w:sz w:val="18"/>
                  <w:lang w:eastAsia="ja-JP"/>
                </w:rPr>
                <w:t>RESOURCE STATUS FAILURE</w:t>
              </w:r>
            </w:ins>
          </w:p>
        </w:tc>
      </w:tr>
    </w:tbl>
    <w:p w:rsidR="00D0552F" w:rsidRPr="00D0552F" w:rsidRDefault="00D0552F" w:rsidP="00D0552F">
      <w:pPr>
        <w:rPr>
          <w:rFonts w:eastAsia="Yu Mincho"/>
        </w:rPr>
      </w:pPr>
    </w:p>
    <w:p w:rsidR="00D0552F" w:rsidRPr="00D0552F" w:rsidRDefault="00D0552F" w:rsidP="00D0552F">
      <w:pPr>
        <w:keepNext/>
        <w:keepLines/>
        <w:spacing w:before="60"/>
        <w:jc w:val="center"/>
        <w:rPr>
          <w:rFonts w:ascii="Arial" w:eastAsia="Yu Mincho" w:hAnsi="Arial" w:cs="Arial"/>
          <w:b/>
        </w:rPr>
      </w:pPr>
      <w:r w:rsidRPr="00D0552F">
        <w:rPr>
          <w:rFonts w:ascii="Arial" w:eastAsia="Yu Mincho" w:hAnsi="Arial" w:cs="Arial"/>
          <w: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Message</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ERROR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Request (gNB-DU initiated)</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REQUEST</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INITIAL UL RRC MESSAGE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DL RRC MESSAGE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UL RRC MESSAGE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INACTIVITY NOTIFICATION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System Information Delivery</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SYSTEM INFORMATION DELIVERY COMMAND</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Paging</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PAGING</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Notify</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NOTIFY</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Restart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RESTART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Failure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FAILURE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宋体" w:hAnsi="Arial" w:cs="Arial"/>
                <w:sz w:val="18"/>
              </w:rPr>
            </w:pPr>
            <w:r w:rsidRPr="00D0552F">
              <w:rPr>
                <w:rFonts w:ascii="Arial" w:eastAsia="MS Mincho" w:hAnsi="Arial" w:cs="Arial"/>
                <w:sz w:val="18"/>
              </w:rPr>
              <w:t>gNB-DU Status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STATUS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Yu Mincho" w:hAnsi="Arial" w:cs="Arial"/>
                <w:noProof/>
                <w:sz w:val="18"/>
              </w:rPr>
              <w:t>RRC Delivery Report</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Yu Mincho" w:hAnsi="Arial" w:cs="Arial"/>
                <w:noProof/>
                <w:sz w:val="18"/>
              </w:rPr>
              <w:t>RRC DELIVERY REPORT</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Network Access Rate Reduction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NETWORK ACCESS RATE REDUCTION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TRACE START</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DEACTIVATE TRACE</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DU-CU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DU-CU RADIO INFORMATION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CU-DU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CU-DU RADIO INFORMATION TRANSFER</w:t>
            </w:r>
          </w:p>
        </w:tc>
      </w:tr>
      <w:tr w:rsidR="00781DE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781DEF" w:rsidRPr="00A423D1" w:rsidRDefault="00781DEF" w:rsidP="00781DEF">
            <w:pPr>
              <w:pStyle w:val="TAL"/>
              <w:rPr>
                <w:rFonts w:eastAsia="Yu Mincho"/>
                <w:noProof/>
              </w:rPr>
            </w:pPr>
            <w:ins w:id="35"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hideMark/>
          </w:tcPr>
          <w:p w:rsidR="00781DEF" w:rsidRPr="00A423D1" w:rsidRDefault="00781DEF" w:rsidP="00781DEF">
            <w:pPr>
              <w:pStyle w:val="TAL"/>
              <w:rPr>
                <w:rFonts w:eastAsia="Yu Mincho"/>
                <w:noProof/>
              </w:rPr>
            </w:pPr>
            <w:ins w:id="36" w:author="Author">
              <w:r w:rsidRPr="00AA5DA2">
                <w:t>RESOURCE STATUS UPDATE</w:t>
              </w:r>
            </w:ins>
          </w:p>
        </w:tc>
      </w:tr>
    </w:tbl>
    <w:p w:rsidR="00D0552F" w:rsidRPr="00D0552F" w:rsidRDefault="00D0552F" w:rsidP="00D0552F">
      <w:pPr>
        <w:rPr>
          <w:rFonts w:eastAsia="宋体"/>
        </w:rPr>
      </w:pPr>
    </w:p>
    <w:p w:rsidR="00D0552F" w:rsidRPr="00D0552F" w:rsidRDefault="00D0552F" w:rsidP="00D0552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eastAsia="ja-JP"/>
        </w:rPr>
      </w:pPr>
      <w:r w:rsidRPr="00D0552F">
        <w:rPr>
          <w:rFonts w:eastAsia="宋体"/>
          <w:i/>
          <w:lang w:eastAsia="ja-JP"/>
        </w:rPr>
        <w:t>Start of the next change</w:t>
      </w:r>
    </w:p>
    <w:p w:rsidR="00D0552F" w:rsidRPr="00D0552F" w:rsidRDefault="00A5663D" w:rsidP="00D0552F">
      <w:pPr>
        <w:keepNext/>
        <w:keepLines/>
        <w:spacing w:before="120"/>
        <w:ind w:left="1134" w:hanging="1134"/>
        <w:outlineLvl w:val="2"/>
        <w:rPr>
          <w:rFonts w:ascii="Arial" w:eastAsia="宋体" w:hAnsi="Arial"/>
          <w:sz w:val="28"/>
        </w:rPr>
      </w:pPr>
      <w:ins w:id="37" w:author="Author">
        <w:r w:rsidRPr="00A5663D">
          <w:rPr>
            <w:rFonts w:ascii="Arial" w:eastAsia="宋体" w:hAnsi="Arial"/>
            <w:sz w:val="28"/>
          </w:rPr>
          <w:t>8.2.X</w:t>
        </w:r>
        <w:r w:rsidR="00D0552F" w:rsidRPr="00D0552F">
          <w:rPr>
            <w:rFonts w:ascii="Arial" w:eastAsia="宋体" w:hAnsi="Arial"/>
            <w:sz w:val="28"/>
          </w:rPr>
          <w:tab/>
        </w:r>
        <w:bookmarkStart w:id="38" w:name="OLE_LINK13"/>
        <w:r w:rsidR="00D0552F" w:rsidRPr="00D0552F">
          <w:rPr>
            <w:rFonts w:ascii="Arial" w:eastAsia="宋体" w:hAnsi="Arial"/>
            <w:sz w:val="28"/>
          </w:rPr>
          <w:t>Resource Status Reporting Initiation</w:t>
        </w:r>
      </w:ins>
      <w:bookmarkEnd w:id="38"/>
    </w:p>
    <w:p w:rsidR="00D0552F" w:rsidRPr="00D0552F" w:rsidRDefault="00D0552F" w:rsidP="00D0552F">
      <w:pPr>
        <w:keepLines/>
        <w:ind w:left="1135" w:hanging="851"/>
        <w:rPr>
          <w:ins w:id="39" w:author="Author"/>
          <w:rFonts w:eastAsia="宋体"/>
        </w:rPr>
      </w:pPr>
      <w:ins w:id="40" w:author="Author">
        <w:r w:rsidRPr="00D0552F">
          <w:rPr>
            <w:rFonts w:eastAsia="宋体"/>
          </w:rPr>
          <w:t>Editor’s note: The content of this section is FFS</w:t>
        </w:r>
      </w:ins>
    </w:p>
    <w:p w:rsidR="00D0552F" w:rsidRPr="00D0552F" w:rsidRDefault="00D0552F" w:rsidP="00D0552F">
      <w:pPr>
        <w:keepNext/>
        <w:keepLines/>
        <w:spacing w:before="120"/>
        <w:ind w:left="1418" w:hanging="1418"/>
        <w:outlineLvl w:val="3"/>
        <w:rPr>
          <w:ins w:id="41" w:author="Author"/>
          <w:rFonts w:ascii="Arial" w:eastAsia="宋体" w:hAnsi="Arial"/>
          <w:sz w:val="24"/>
        </w:rPr>
      </w:pPr>
      <w:bookmarkStart w:id="42" w:name="_Toc5690849"/>
      <w:ins w:id="43" w:author="Author">
        <w:r w:rsidRPr="00D0552F">
          <w:rPr>
            <w:rFonts w:ascii="Arial" w:eastAsia="宋体" w:hAnsi="Arial"/>
            <w:sz w:val="24"/>
          </w:rPr>
          <w:t>8.2.X.1</w:t>
        </w:r>
        <w:r w:rsidRPr="00D0552F">
          <w:rPr>
            <w:rFonts w:ascii="Arial" w:eastAsia="宋体" w:hAnsi="Arial"/>
            <w:sz w:val="24"/>
          </w:rPr>
          <w:tab/>
          <w:t>General</w:t>
        </w:r>
        <w:bookmarkEnd w:id="42"/>
      </w:ins>
    </w:p>
    <w:p w:rsidR="00D0552F" w:rsidRPr="00D0552F" w:rsidRDefault="00D0552F" w:rsidP="00D0552F">
      <w:pPr>
        <w:rPr>
          <w:ins w:id="44" w:author="Author"/>
          <w:rFonts w:eastAsia="宋体"/>
        </w:rPr>
      </w:pPr>
      <w:ins w:id="45" w:author="Author">
        <w:r w:rsidRPr="00D0552F">
          <w:rPr>
            <w:rFonts w:eastAsia="宋体"/>
          </w:rPr>
          <w:t>This procedure is used by an gNB-CU to request the reporting of load measurements to gNB-DU.</w:t>
        </w:r>
      </w:ins>
    </w:p>
    <w:p w:rsidR="00D0552F" w:rsidRPr="00D0552F" w:rsidRDefault="00D0552F" w:rsidP="00D0552F">
      <w:pPr>
        <w:rPr>
          <w:ins w:id="46" w:author="Author"/>
          <w:rFonts w:eastAsia="宋体"/>
        </w:rPr>
      </w:pPr>
      <w:ins w:id="47" w:author="Author">
        <w:r w:rsidRPr="00D0552F">
          <w:rPr>
            <w:rFonts w:eastAsia="宋体"/>
          </w:rPr>
          <w:t xml:space="preserve">The procedure uses </w:t>
        </w:r>
        <w:r w:rsidRPr="00D0552F">
          <w:rPr>
            <w:rFonts w:eastAsia="宋体"/>
            <w:lang w:eastAsia="zh-CN"/>
          </w:rPr>
          <w:t>non UE-associated signalling</w:t>
        </w:r>
        <w:r w:rsidRPr="00D0552F">
          <w:rPr>
            <w:rFonts w:eastAsia="宋体"/>
          </w:rPr>
          <w:t>.</w:t>
        </w:r>
      </w:ins>
    </w:p>
    <w:p w:rsidR="00D0552F" w:rsidRPr="00D0552F" w:rsidRDefault="00D0552F" w:rsidP="00D0552F">
      <w:pPr>
        <w:keepNext/>
        <w:keepLines/>
        <w:spacing w:before="120"/>
        <w:ind w:left="1418" w:hanging="1418"/>
        <w:outlineLvl w:val="3"/>
        <w:rPr>
          <w:ins w:id="48" w:author="Author"/>
          <w:rFonts w:ascii="Arial" w:eastAsia="宋体" w:hAnsi="Arial"/>
          <w:sz w:val="24"/>
        </w:rPr>
      </w:pPr>
      <w:bookmarkStart w:id="49" w:name="_Toc5690850"/>
      <w:ins w:id="50" w:author="Author">
        <w:r w:rsidRPr="00D0552F">
          <w:rPr>
            <w:rFonts w:ascii="Arial" w:eastAsia="宋体" w:hAnsi="Arial"/>
            <w:sz w:val="24"/>
          </w:rPr>
          <w:t>8.2.X.2</w:t>
        </w:r>
        <w:r w:rsidRPr="00D0552F">
          <w:rPr>
            <w:rFonts w:ascii="Arial" w:eastAsia="宋体" w:hAnsi="Arial"/>
            <w:sz w:val="24"/>
          </w:rPr>
          <w:tab/>
          <w:t>Successful Operation</w:t>
        </w:r>
        <w:bookmarkEnd w:id="49"/>
      </w:ins>
    </w:p>
    <w:p w:rsidR="00D0552F" w:rsidRPr="00D0552F" w:rsidRDefault="00D0552F" w:rsidP="00D0552F">
      <w:pPr>
        <w:keepNext/>
        <w:keepLines/>
        <w:spacing w:before="60"/>
        <w:jc w:val="center"/>
        <w:rPr>
          <w:ins w:id="51" w:author="Author"/>
          <w:rFonts w:ascii="Arial" w:eastAsia="MS Mincho" w:hAnsi="Arial" w:cs="Arial"/>
          <w:b/>
        </w:rPr>
      </w:pPr>
      <w:ins w:id="52" w:author="Author">
        <w:r w:rsidRPr="00D0552F">
          <w:rPr>
            <w:rFonts w:ascii="Arial" w:eastAsia="宋体" w:hAnsi="Arial"/>
            <w:b/>
          </w:rPr>
          <w:object w:dxaOrig="5445"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2pt" o:ole="">
              <v:imagedata r:id="rId10" o:title=""/>
            </v:shape>
            <o:OLEObject Type="Embed" ProgID="Word.Picture.8" ShapeID="_x0000_i1025" DrawAspect="Content" ObjectID="_1647956501" r:id="rId11"/>
          </w:object>
        </w:r>
      </w:ins>
    </w:p>
    <w:p w:rsidR="00D0552F" w:rsidRPr="00D0552F" w:rsidRDefault="00D0552F" w:rsidP="00D0552F">
      <w:pPr>
        <w:keepLines/>
        <w:spacing w:after="240"/>
        <w:jc w:val="center"/>
        <w:rPr>
          <w:ins w:id="53" w:author="Author"/>
          <w:rFonts w:ascii="Arial" w:eastAsia="MS Mincho" w:hAnsi="Arial" w:cs="Arial"/>
          <w:b/>
        </w:rPr>
      </w:pPr>
      <w:ins w:id="54" w:author="Author">
        <w:r w:rsidRPr="00D0552F">
          <w:rPr>
            <w:rFonts w:ascii="Arial" w:eastAsia="MS Mincho" w:hAnsi="Arial" w:cs="Arial"/>
            <w:b/>
          </w:rPr>
          <w:t>Figure 8.2.X.2-1: Resource Status Reporting Initiation, successful operation</w:t>
        </w:r>
      </w:ins>
    </w:p>
    <w:p w:rsidR="00D0552F" w:rsidRPr="00D0552F" w:rsidRDefault="00D0552F" w:rsidP="00D0552F">
      <w:pPr>
        <w:rPr>
          <w:ins w:id="55" w:author="Author"/>
          <w:rFonts w:eastAsia="宋体"/>
        </w:rPr>
      </w:pPr>
      <w:ins w:id="56" w:author="Author">
        <w:r w:rsidRPr="00D0552F">
          <w:rPr>
            <w:rFonts w:eastAsia="宋体"/>
          </w:rPr>
          <w:t>The procedure is initiated with a RESOURCE STATUS REQUEST message sent from gNB-CU to gNB-DU to start a measurment, stop a measurements, add cells to report for a measurement. Upon receipt, gNB-DU:</w:t>
        </w:r>
      </w:ins>
    </w:p>
    <w:p w:rsidR="00D0552F" w:rsidRPr="00D0552F" w:rsidRDefault="00D0552F" w:rsidP="00D0552F">
      <w:pPr>
        <w:ind w:left="568" w:hanging="284"/>
        <w:rPr>
          <w:ins w:id="57" w:author="Author"/>
          <w:rFonts w:eastAsia="MS Mincho"/>
        </w:rPr>
      </w:pPr>
      <w:ins w:id="58" w:author="Author">
        <w:r w:rsidRPr="00D0552F">
          <w:rPr>
            <w:rFonts w:eastAsia="MS Mincho"/>
          </w:rPr>
          <w:lastRenderedPageBreak/>
          <w:t>-</w:t>
        </w:r>
        <w:r w:rsidRPr="00D0552F">
          <w:rPr>
            <w:rFonts w:eastAsia="MS Mincho"/>
          </w:rPr>
          <w:tab/>
          <w:t xml:space="preserve">shall initiate the requested measurement according to the parameters given in the request in case the </w:t>
        </w:r>
        <w:r w:rsidRPr="00D0552F">
          <w:rPr>
            <w:rFonts w:eastAsia="MS Mincho"/>
            <w:i/>
          </w:rPr>
          <w:t>Registration Request</w:t>
        </w:r>
        <w:r w:rsidRPr="00D0552F">
          <w:rPr>
            <w:rFonts w:eastAsia="MS Mincho"/>
          </w:rPr>
          <w:t xml:space="preserve"> IE set to "start"; or</w:t>
        </w:r>
      </w:ins>
    </w:p>
    <w:p w:rsidR="00D0552F" w:rsidRPr="00D0552F" w:rsidRDefault="00D0552F" w:rsidP="00D0552F">
      <w:pPr>
        <w:ind w:left="568" w:hanging="284"/>
        <w:rPr>
          <w:ins w:id="59" w:author="Author"/>
          <w:rFonts w:eastAsia="MS Mincho"/>
        </w:rPr>
      </w:pPr>
      <w:ins w:id="60" w:author="Author">
        <w:r w:rsidRPr="00D0552F">
          <w:rPr>
            <w:rFonts w:eastAsia="MS Mincho"/>
          </w:rPr>
          <w:t>-</w:t>
        </w:r>
        <w:r w:rsidRPr="00D0552F">
          <w:rPr>
            <w:rFonts w:eastAsia="MS Mincho"/>
          </w:rPr>
          <w:tab/>
          <w:t xml:space="preserve">shall stop all cells measurements and terminate the reporting in case the </w:t>
        </w:r>
        <w:r w:rsidRPr="00D0552F">
          <w:rPr>
            <w:rFonts w:eastAsia="MS Mincho"/>
            <w:i/>
          </w:rPr>
          <w:t>Registration Request</w:t>
        </w:r>
        <w:r w:rsidRPr="00D0552F">
          <w:rPr>
            <w:rFonts w:eastAsia="MS Mincho"/>
          </w:rPr>
          <w:t xml:space="preserve"> IE is set to "stop"; or</w:t>
        </w:r>
      </w:ins>
    </w:p>
    <w:p w:rsidR="00D0552F" w:rsidRPr="00D0552F" w:rsidRDefault="00D0552F" w:rsidP="00D0552F">
      <w:pPr>
        <w:ind w:left="568" w:hanging="284"/>
        <w:rPr>
          <w:ins w:id="61" w:author="Author"/>
          <w:rFonts w:eastAsia="MS Mincho"/>
        </w:rPr>
      </w:pPr>
      <w:ins w:id="62" w:author="Author">
        <w:r w:rsidRPr="00D0552F">
          <w:rPr>
            <w:rFonts w:eastAsia="MS Mincho"/>
          </w:rPr>
          <w:t>-</w:t>
        </w:r>
        <w:r w:rsidRPr="00D0552F">
          <w:rPr>
            <w:rFonts w:eastAsia="MS Mincho"/>
          </w:rPr>
          <w:tab/>
          <w:t xml:space="preserve">add cells indicated in the </w:t>
        </w:r>
        <w:r w:rsidRPr="00D0552F">
          <w:rPr>
            <w:rFonts w:eastAsia="MS Mincho"/>
            <w:i/>
          </w:rPr>
          <w:t>Cell To Report</w:t>
        </w:r>
        <w:r w:rsidRPr="00D0552F">
          <w:rPr>
            <w:rFonts w:eastAsia="MS Mincho"/>
          </w:rPr>
          <w:t xml:space="preserve"> IE list to the measurements initiated before for the given measurement IDs, in case the </w:t>
        </w:r>
        <w:r w:rsidRPr="00D0552F">
          <w:rPr>
            <w:rFonts w:eastAsia="MS Mincho"/>
            <w:i/>
          </w:rPr>
          <w:t>Registration Request</w:t>
        </w:r>
        <w:r w:rsidRPr="00D0552F">
          <w:rPr>
            <w:rFonts w:eastAsia="MS Mincho"/>
          </w:rPr>
          <w:t xml:space="preserve"> IE is set to "add". If measurements are already initiated for a cell indicated in the </w:t>
        </w:r>
        <w:r w:rsidRPr="00D0552F">
          <w:rPr>
            <w:rFonts w:eastAsia="MS Mincho"/>
            <w:i/>
          </w:rPr>
          <w:t>Cell To Report</w:t>
        </w:r>
        <w:r w:rsidRPr="00D0552F">
          <w:rPr>
            <w:rFonts w:eastAsia="MS Mincho"/>
          </w:rPr>
          <w:t xml:space="preserve"> IE, this information shall be ignored.</w:t>
        </w:r>
      </w:ins>
    </w:p>
    <w:p w:rsidR="00D0552F" w:rsidRDefault="00D0552F" w:rsidP="00D0552F">
      <w:pPr>
        <w:rPr>
          <w:ins w:id="63" w:author="huawei" w:date="2020-04-08T22:00:00Z"/>
          <w:rFonts w:eastAsia="宋体"/>
        </w:rPr>
      </w:pPr>
      <w:ins w:id="64" w:author="Author">
        <w:r w:rsidRPr="00D0552F">
          <w:rPr>
            <w:rFonts w:eastAsia="宋体"/>
          </w:rPr>
          <w:t>If</w:t>
        </w:r>
      </w:ins>
      <w:ins w:id="65" w:author="huawei" w:date="2020-04-08T21:59:00Z">
        <w:r w:rsidR="002C4948" w:rsidRPr="002C4948">
          <w:t xml:space="preserve"> </w:t>
        </w:r>
        <w:r w:rsidR="002C4948">
          <w:t xml:space="preserve">the </w:t>
        </w:r>
        <w:r w:rsidR="002C4948" w:rsidRPr="00B00947">
          <w:rPr>
            <w:i/>
          </w:rPr>
          <w:t>Registration Request</w:t>
        </w:r>
        <w:r w:rsidR="002C4948">
          <w:t xml:space="preserve"> IE set to "start" in the RESPOURCE STATUS REQUEST message</w:t>
        </w:r>
      </w:ins>
      <w:ins w:id="66" w:author="huawei" w:date="2020-04-08T22:00:00Z">
        <w:r w:rsidR="002C4948">
          <w:t xml:space="preserve"> and the</w:t>
        </w:r>
      </w:ins>
      <w:ins w:id="67" w:author="Author">
        <w:r w:rsidRPr="00D0552F">
          <w:rPr>
            <w:rFonts w:eastAsia="宋体"/>
          </w:rPr>
          <w:t xml:space="preserve"> the </w:t>
        </w:r>
        <w:r w:rsidRPr="00D0552F">
          <w:rPr>
            <w:rFonts w:eastAsia="宋体"/>
            <w:i/>
          </w:rPr>
          <w:t>Report Characteristics</w:t>
        </w:r>
        <w:r w:rsidRPr="00D0552F">
          <w:rPr>
            <w:rFonts w:eastAsia="宋体"/>
          </w:rPr>
          <w:t xml:space="preserve"> IE</w:t>
        </w:r>
        <w:del w:id="68" w:author="huawei" w:date="2020-04-08T22:00:00Z">
          <w:r w:rsidRPr="00D0552F" w:rsidDel="002C4948">
            <w:rPr>
              <w:rFonts w:eastAsia="宋体"/>
            </w:rPr>
            <w:delText xml:space="preserve"> is included in the RESPOURCE STATUS REQUEST message and this</w:delText>
          </w:r>
        </w:del>
        <w:r w:rsidRPr="00D0552F">
          <w:rPr>
            <w:rFonts w:eastAsia="宋体"/>
          </w:rPr>
          <w:t xml:space="preserve"> indicates cell specific measurements, the </w:t>
        </w:r>
        <w:r w:rsidRPr="00D0552F">
          <w:rPr>
            <w:rFonts w:eastAsia="宋体"/>
            <w:i/>
          </w:rPr>
          <w:t xml:space="preserve">Cell To Report </w:t>
        </w:r>
        <w:r w:rsidRPr="00D0552F">
          <w:rPr>
            <w:rFonts w:eastAsia="宋体"/>
          </w:rPr>
          <w:t xml:space="preserve">IE shall be included. </w:t>
        </w:r>
      </w:ins>
    </w:p>
    <w:p w:rsidR="002C4948" w:rsidRPr="002C4948" w:rsidRDefault="002C4948" w:rsidP="00D0552F">
      <w:pPr>
        <w:rPr>
          <w:ins w:id="69" w:author="Author"/>
        </w:rPr>
      </w:pPr>
      <w:ins w:id="70" w:author="huawei" w:date="2020-04-08T22:00:00Z">
        <w:r>
          <w:t xml:space="preserve">If </w:t>
        </w:r>
        <w:r w:rsidRPr="00B00947">
          <w:rPr>
            <w:i/>
          </w:rPr>
          <w:t>Registration Request</w:t>
        </w:r>
        <w:r>
          <w:t xml:space="preserve"> IE is set to "add" in the RESPOURCE STATUS REQUEST message, the </w:t>
        </w:r>
        <w:r w:rsidRPr="00B00947">
          <w:rPr>
            <w:i/>
          </w:rPr>
          <w:t>Cell To Report</w:t>
        </w:r>
        <w:r>
          <w:t xml:space="preserve"> IE shall be included.</w:t>
        </w:r>
      </w:ins>
    </w:p>
    <w:p w:rsidR="007E223F" w:rsidRPr="00147855" w:rsidDel="00147855" w:rsidRDefault="00D0552F" w:rsidP="00D0552F">
      <w:pPr>
        <w:rPr>
          <w:ins w:id="71" w:author="Author"/>
          <w:del w:id="72" w:author="huawei" w:date="2020-04-08T21:48:00Z"/>
          <w:rFonts w:eastAsia="宋体"/>
        </w:rPr>
      </w:pPr>
      <w:ins w:id="73" w:author="Author">
        <w:r w:rsidRPr="00D0552F">
          <w:rPr>
            <w:rFonts w:eastAsia="宋体"/>
          </w:rPr>
          <w:t>If gNB-DU is capable to provide all requested resource status information, it shall initiate the measurement as requested by gNB-CU, and respond with the RESOURCE STATUS RESPONSE message.</w:t>
        </w:r>
      </w:ins>
      <w:r w:rsidR="00147855">
        <w:rPr>
          <w:rFonts w:eastAsia="宋体"/>
        </w:rPr>
        <w:t xml:space="preserve"> </w:t>
      </w:r>
    </w:p>
    <w:p w:rsidR="00D0552F" w:rsidRPr="00D0552F" w:rsidRDefault="00D0552F" w:rsidP="00D0552F">
      <w:pPr>
        <w:rPr>
          <w:ins w:id="74" w:author="Author"/>
          <w:rFonts w:eastAsia="宋体"/>
          <w:b/>
        </w:rPr>
      </w:pPr>
      <w:ins w:id="75" w:author="Author">
        <w:r w:rsidRPr="00D0552F">
          <w:rPr>
            <w:rFonts w:eastAsia="宋体"/>
            <w:b/>
          </w:rPr>
          <w:t>Interaction with other procedures</w:t>
        </w:r>
      </w:ins>
    </w:p>
    <w:p w:rsidR="00D0552F" w:rsidRPr="00D0552F" w:rsidRDefault="00D0552F" w:rsidP="00D0552F">
      <w:pPr>
        <w:rPr>
          <w:ins w:id="76" w:author="Author"/>
          <w:rFonts w:eastAsia="宋体"/>
        </w:rPr>
      </w:pPr>
      <w:ins w:id="77" w:author="Author">
        <w:r w:rsidRPr="00D0552F">
          <w:rPr>
            <w:rFonts w:eastAsia="宋体"/>
          </w:rPr>
          <w:t xml:space="preserve">When starting a measurement, the </w:t>
        </w:r>
        <w:r w:rsidRPr="00D0552F">
          <w:rPr>
            <w:rFonts w:eastAsia="宋体"/>
            <w:i/>
          </w:rPr>
          <w:t>Report Characteristics</w:t>
        </w:r>
        <w:r w:rsidRPr="00D0552F">
          <w:rPr>
            <w:rFonts w:eastAsia="宋体"/>
          </w:rPr>
          <w:t xml:space="preserve"> IE in the RESPOURCE STATUS REQUEST indicates the type of objects gNB-DU shall perform measurements on. For each cell, the gNB-DU shall include in the RESOURCE STATUS UPDATE message:</w:t>
        </w:r>
      </w:ins>
    </w:p>
    <w:p w:rsidR="00D0552F" w:rsidRPr="00D0552F" w:rsidRDefault="00D0552F" w:rsidP="00D0552F">
      <w:pPr>
        <w:ind w:left="568" w:hanging="284"/>
        <w:rPr>
          <w:ins w:id="78" w:author="Author"/>
          <w:rFonts w:eastAsia="MS Mincho"/>
        </w:rPr>
      </w:pPr>
      <w:bookmarkStart w:id="79" w:name="_Hlk20925064"/>
      <w:ins w:id="80" w:author="Author">
        <w:r w:rsidRPr="00D0552F">
          <w:rPr>
            <w:rFonts w:eastAsia="MS Mincho"/>
          </w:rPr>
          <w:t>-</w:t>
        </w:r>
        <w:r w:rsidRPr="00D0552F">
          <w:rPr>
            <w:rFonts w:eastAsia="MS Mincho"/>
          </w:rPr>
          <w:tab/>
          <w:t xml:space="preserve">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if the first bit, "PRB Periodic" of the </w:t>
        </w:r>
        <w:r w:rsidRPr="00D0552F">
          <w:rPr>
            <w:rFonts w:eastAsia="MS Mincho"/>
            <w:i/>
          </w:rPr>
          <w:t xml:space="preserve">Report Characteristics </w:t>
        </w:r>
        <w:r w:rsidRPr="00D0552F">
          <w:rPr>
            <w:rFonts w:eastAsia="MS Mincho"/>
          </w:rPr>
          <w:t xml:space="preserve">IE included in the RESOURCE STATUS REQUEST message is set to 1. If </w:t>
        </w:r>
        <w:bookmarkStart w:id="81" w:name="_Hlk20990721"/>
        <w:r w:rsidRPr="00D0552F">
          <w:rPr>
            <w:rFonts w:eastAsia="MS Mincho"/>
          </w:rPr>
          <w:t xml:space="preserve">the cell for which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is requested to be reported supports more than one SSB, 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for such cell shall include the </w:t>
        </w:r>
        <w:r w:rsidRPr="00D0552F">
          <w:rPr>
            <w:rFonts w:eastAsia="MS Mincho"/>
            <w:bCs/>
            <w:i/>
            <w:lang w:val="en-US" w:eastAsia="ja-JP"/>
          </w:rPr>
          <w:t xml:space="preserve">SSB Area Radio Resource Status Item </w:t>
        </w:r>
        <w:r w:rsidRPr="00D0552F">
          <w:rPr>
            <w:rFonts w:eastAsia="MS Mincho"/>
            <w:bCs/>
            <w:lang w:val="en-US" w:eastAsia="ja-JP"/>
          </w:rPr>
          <w:t>IE</w:t>
        </w:r>
        <w:r w:rsidRPr="00D0552F">
          <w:rPr>
            <w:rFonts w:eastAsia="MS Mincho"/>
          </w:rPr>
          <w:t xml:space="preserve"> for all SSB areas supported by the cell. If the </w:t>
        </w:r>
        <w:r w:rsidRPr="00D0552F">
          <w:rPr>
            <w:rFonts w:eastAsia="MS Mincho"/>
            <w:i/>
          </w:rPr>
          <w:t xml:space="preserve">SSB To Report List </w:t>
        </w:r>
        <w:r w:rsidRPr="00D0552F">
          <w:rPr>
            <w:rFonts w:eastAsia="MS Mincho"/>
          </w:rPr>
          <w:t xml:space="preserve">IE is included for a cell, 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for such cell shall only include the </w:t>
        </w:r>
        <w:r w:rsidRPr="00D0552F">
          <w:rPr>
            <w:rFonts w:eastAsia="MS Mincho"/>
            <w:bCs/>
            <w:i/>
            <w:lang w:val="en-US" w:eastAsia="ja-JP"/>
          </w:rPr>
          <w:t>SSB Area Radio Resource Status List</w:t>
        </w:r>
        <w:r w:rsidRPr="00D0552F">
          <w:rPr>
            <w:rFonts w:eastAsia="MS Mincho"/>
            <w:bCs/>
            <w:lang w:val="en-US" w:eastAsia="ja-JP"/>
          </w:rPr>
          <w:t xml:space="preserve"> IE</w:t>
        </w:r>
        <w:bookmarkEnd w:id="81"/>
        <w:r w:rsidRPr="00D0552F">
          <w:rPr>
            <w:rFonts w:eastAsia="MS Mincho"/>
            <w:bCs/>
            <w:lang w:val="en-US" w:eastAsia="ja-JP"/>
          </w:rPr>
          <w:t>;</w:t>
        </w:r>
        <w:r w:rsidRPr="00D0552F">
          <w:rPr>
            <w:rFonts w:eastAsia="MS Mincho"/>
            <w:lang w:val="en-US"/>
          </w:rPr>
          <w:t xml:space="preserve"> </w:t>
        </w:r>
      </w:ins>
    </w:p>
    <w:p w:rsidR="002164C5" w:rsidRPr="00D0552F" w:rsidRDefault="00D0552F" w:rsidP="002164C5">
      <w:pPr>
        <w:ind w:left="568" w:hanging="284"/>
        <w:rPr>
          <w:ins w:id="82" w:author="Author"/>
          <w:rFonts w:eastAsia="MS Mincho"/>
        </w:rPr>
      </w:pPr>
      <w:ins w:id="83" w:author="Author">
        <w:r w:rsidRPr="00D0552F">
          <w:rPr>
            <w:rFonts w:eastAsia="MS Mincho"/>
          </w:rPr>
          <w:t>-</w:t>
        </w:r>
        <w:r w:rsidRPr="00D0552F">
          <w:rPr>
            <w:rFonts w:eastAsia="MS Mincho"/>
          </w:rPr>
          <w:tab/>
          <w:t xml:space="preserve">the </w:t>
        </w:r>
        <w:r w:rsidRPr="00D0552F">
          <w:rPr>
            <w:rFonts w:eastAsia="MS Mincho" w:cs="Arial"/>
            <w:bCs/>
            <w:i/>
            <w:iCs/>
            <w:szCs w:val="18"/>
          </w:rPr>
          <w:t>TNL Capacity Indicator</w:t>
        </w:r>
        <w:r w:rsidRPr="00D0552F">
          <w:rPr>
            <w:rFonts w:eastAsia="MS Mincho"/>
          </w:rPr>
          <w:t xml:space="preserve"> IE, if the second bit, "TNL Capacity Ind Periodic" of the </w:t>
        </w:r>
        <w:r w:rsidRPr="00D0552F">
          <w:rPr>
            <w:rFonts w:eastAsia="MS Mincho"/>
            <w:i/>
          </w:rPr>
          <w:t xml:space="preserve">Report Characteristics </w:t>
        </w:r>
        <w:r w:rsidRPr="00D0552F">
          <w:rPr>
            <w:rFonts w:eastAsia="MS Mincho"/>
          </w:rPr>
          <w:t>IE included in the RESOURCE STATUS REQUEST message is set to 1;</w:t>
        </w:r>
      </w:ins>
    </w:p>
    <w:p w:rsidR="002164C5" w:rsidRPr="00153750" w:rsidDel="00153750" w:rsidRDefault="00D0552F" w:rsidP="00153750">
      <w:pPr>
        <w:ind w:left="568" w:hanging="284"/>
        <w:rPr>
          <w:del w:id="84" w:author="huawei" w:date="2020-04-09T16:38:00Z"/>
          <w:rFonts w:eastAsia="MS Mincho" w:hint="eastAsia"/>
          <w:bCs/>
          <w:lang w:val="en-US" w:eastAsia="ja-JP"/>
        </w:rPr>
        <w:pPrChange w:id="85" w:author="huawei" w:date="2020-04-09T16:38:00Z">
          <w:pPr/>
        </w:pPrChange>
      </w:pPr>
      <w:ins w:id="86" w:author="Author">
        <w:r w:rsidRPr="00D0552F">
          <w:rPr>
            <w:rFonts w:eastAsia="MS Mincho"/>
          </w:rPr>
          <w:t>-</w:t>
        </w:r>
        <w:r w:rsidRPr="00D0552F">
          <w:rPr>
            <w:rFonts w:eastAsia="MS Mincho"/>
          </w:rPr>
          <w:tab/>
          <w:t xml:space="preserve">the </w:t>
        </w:r>
        <w:r w:rsidRPr="00D0552F">
          <w:rPr>
            <w:rFonts w:eastAsia="MS Mincho"/>
            <w:i/>
            <w:iCs/>
          </w:rPr>
          <w:t>Composite Available Capacity Group</w:t>
        </w:r>
        <w:r w:rsidRPr="00D0552F">
          <w:rPr>
            <w:rFonts w:eastAsia="MS Mincho"/>
          </w:rPr>
          <w:t xml:space="preserve"> IE, if the third bit, "Composite Available Capacity Periodic" of the </w:t>
        </w:r>
        <w:r w:rsidRPr="00D0552F">
          <w:rPr>
            <w:rFonts w:eastAsia="MS Mincho"/>
            <w:i/>
          </w:rPr>
          <w:t xml:space="preserve">Report Characteristics </w:t>
        </w:r>
        <w:r w:rsidRPr="00D0552F">
          <w:rPr>
            <w:rFonts w:eastAsia="MS Mincho"/>
          </w:rPr>
          <w:t xml:space="preserve">IE included in the RESOURCE STATUS REQUEST message is set to 1. If </w:t>
        </w:r>
        <w:r w:rsidRPr="00D0552F">
          <w:rPr>
            <w:rFonts w:eastAsia="MS Mincho"/>
            <w:i/>
          </w:rPr>
          <w:t>Cell Capacity Class Value</w:t>
        </w:r>
        <w:r w:rsidRPr="00D0552F">
          <w:rPr>
            <w:rFonts w:eastAsia="MS Mincho"/>
          </w:rPr>
          <w:t xml:space="preserve"> IE is included within the </w:t>
        </w:r>
        <w:r w:rsidRPr="00D0552F">
          <w:rPr>
            <w:rFonts w:eastAsia="MS Mincho"/>
            <w:i/>
          </w:rPr>
          <w:t>Composite</w:t>
        </w:r>
        <w:r w:rsidRPr="00D0552F">
          <w:rPr>
            <w:rFonts w:eastAsia="MS Mincho"/>
          </w:rPr>
          <w:t xml:space="preserve"> </w:t>
        </w:r>
        <w:r w:rsidRPr="00D0552F">
          <w:rPr>
            <w:rFonts w:eastAsia="MS Mincho"/>
            <w:i/>
          </w:rPr>
          <w:t>Available Capacity Group</w:t>
        </w:r>
        <w:r w:rsidRPr="00D0552F">
          <w:rPr>
            <w:rFonts w:eastAsia="MS Mincho"/>
          </w:rPr>
          <w:t xml:space="preserve"> IE, this IE is used to assign weights to the available capacity indicated in the </w:t>
        </w:r>
        <w:r w:rsidRPr="00D0552F">
          <w:rPr>
            <w:rFonts w:eastAsia="MS Mincho"/>
            <w:i/>
          </w:rPr>
          <w:t>Capacity Value</w:t>
        </w:r>
        <w:r w:rsidRPr="00D0552F">
          <w:rPr>
            <w:rFonts w:eastAsia="MS Mincho"/>
          </w:rPr>
          <w:t xml:space="preserve"> IE. If </w:t>
        </w:r>
        <w:bookmarkStart w:id="87" w:name="_Hlk20990790"/>
        <w:r w:rsidRPr="00D0552F">
          <w:rPr>
            <w:rFonts w:eastAsia="MS Mincho"/>
          </w:rPr>
          <w:t xml:space="preserve">the cell for which </w:t>
        </w:r>
        <w:r w:rsidRPr="00D0552F">
          <w:rPr>
            <w:rFonts w:eastAsia="MS Mincho"/>
            <w:i/>
            <w:iCs/>
          </w:rPr>
          <w:t>Composite Available Capacity Group</w:t>
        </w:r>
        <w:r w:rsidRPr="00D0552F">
          <w:rPr>
            <w:rFonts w:eastAsia="MS Mincho"/>
          </w:rPr>
          <w:t xml:space="preserve"> IE is requested to be reported supports more than one SSB, and if the </w:t>
        </w:r>
        <w:r w:rsidRPr="00D0552F">
          <w:rPr>
            <w:rFonts w:eastAsia="MS Mincho"/>
            <w:i/>
          </w:rPr>
          <w:t xml:space="preserve">SSB To Report List </w:t>
        </w:r>
        <w:r w:rsidRPr="00D0552F">
          <w:rPr>
            <w:rFonts w:eastAsia="MS Mincho"/>
          </w:rPr>
          <w:t xml:space="preserve">IE is included for a cell, the </w:t>
        </w:r>
        <w:r w:rsidRPr="00D0552F">
          <w:rPr>
            <w:rFonts w:eastAsia="MS Mincho"/>
            <w:i/>
            <w:iCs/>
          </w:rPr>
          <w:t>Composite Available Capacity Group</w:t>
        </w:r>
        <w:r w:rsidRPr="00D0552F">
          <w:rPr>
            <w:rFonts w:eastAsia="MS Mincho"/>
          </w:rPr>
          <w:t xml:space="preserve"> IE for such cell shall include the requested </w:t>
        </w:r>
        <w:r w:rsidRPr="00D0552F">
          <w:rPr>
            <w:rFonts w:eastAsia="MS Mincho"/>
            <w:bCs/>
            <w:i/>
            <w:lang w:val="en-US" w:eastAsia="ja-JP"/>
          </w:rPr>
          <w:t>SSB Area Capacity Value List</w:t>
        </w:r>
        <w:r w:rsidRPr="00D0552F">
          <w:rPr>
            <w:rFonts w:eastAsia="MS Mincho"/>
            <w:bCs/>
            <w:lang w:val="en-US" w:eastAsia="ja-JP"/>
          </w:rPr>
          <w:t xml:space="preserve"> IE providing the SSB area capacity with respect to the Cell Capacity Class Value. </w:t>
        </w:r>
        <w:r w:rsidRPr="00D0552F">
          <w:rPr>
            <w:rFonts w:eastAsia="MS Mincho"/>
          </w:rPr>
          <w:t xml:space="preserve">If the </w:t>
        </w:r>
        <w:r w:rsidRPr="00D0552F">
          <w:rPr>
            <w:rFonts w:eastAsia="MS Mincho"/>
            <w:i/>
          </w:rPr>
          <w:t xml:space="preserve">Slice To Report List </w:t>
        </w:r>
        <w:r w:rsidRPr="00D0552F">
          <w:rPr>
            <w:rFonts w:eastAsia="MS Mincho"/>
          </w:rPr>
          <w:t xml:space="preserve">IE is included for a cell, the </w:t>
        </w:r>
        <w:r w:rsidRPr="00D0552F">
          <w:rPr>
            <w:rFonts w:eastAsia="MS Mincho"/>
            <w:i/>
            <w:iCs/>
          </w:rPr>
          <w:t>Composite Available Capacity Group</w:t>
        </w:r>
        <w:r w:rsidRPr="00D0552F">
          <w:rPr>
            <w:rFonts w:eastAsia="MS Mincho"/>
          </w:rPr>
          <w:t xml:space="preserve"> IE for such cell shall include the requested </w:t>
        </w:r>
        <w:r w:rsidRPr="00D0552F">
          <w:rPr>
            <w:rFonts w:eastAsia="MS Mincho"/>
            <w:i/>
            <w:lang w:eastAsia="ja-JP"/>
          </w:rPr>
          <w:t>Slice Available Capacity</w:t>
        </w:r>
        <w:r w:rsidRPr="00D0552F">
          <w:rPr>
            <w:rFonts w:eastAsia="MS Mincho"/>
            <w:lang w:eastAsia="ja-JP"/>
          </w:rPr>
          <w:t xml:space="preserve"> IE</w:t>
        </w:r>
        <w:r w:rsidRPr="00D0552F">
          <w:rPr>
            <w:rFonts w:eastAsia="MS Mincho"/>
            <w:bCs/>
            <w:lang w:val="en-US" w:eastAsia="ja-JP"/>
          </w:rPr>
          <w:t>, providing the slice capacity with respect to the Cell Capacity Class Value.</w:t>
        </w:r>
      </w:ins>
      <w:bookmarkEnd w:id="87"/>
    </w:p>
    <w:p w:rsidR="00D534A5" w:rsidRPr="00C376A5" w:rsidRDefault="00D534A5" w:rsidP="00D534A5">
      <w:pPr>
        <w:rPr>
          <w:ins w:id="88" w:author="huawei" w:date="2020-04-09T16:37:00Z"/>
        </w:rPr>
      </w:pPr>
      <w:ins w:id="89" w:author="huawei" w:date="2020-04-09T16:37:00Z">
        <w:r w:rsidRPr="00C376A5">
          <w:t xml:space="preserve">If the Reporting Periodicity IE in the RESPOURCE STATUS REQUEST is present, this indicates the periodicity for the reporting of periodic measurements. If the Reporting Periodicity IE is absent, the </w:t>
        </w:r>
      </w:ins>
      <w:ins w:id="90" w:author="huawei" w:date="2020-04-09T16:38:00Z">
        <w:r w:rsidRPr="00D0552F">
          <w:rPr>
            <w:rFonts w:eastAsia="宋体"/>
          </w:rPr>
          <w:t>gNB-</w:t>
        </w:r>
        <w:r>
          <w:rPr>
            <w:rFonts w:eastAsia="宋体"/>
          </w:rPr>
          <w:t>CU</w:t>
        </w:r>
      </w:ins>
      <w:ins w:id="91" w:author="huawei" w:date="2020-04-09T16:37:00Z">
        <w:r w:rsidRPr="00C376A5">
          <w:t xml:space="preserve"> shall report once.</w:t>
        </w:r>
      </w:ins>
    </w:p>
    <w:p w:rsidR="00D534A5" w:rsidRPr="00D534A5" w:rsidRDefault="00D534A5" w:rsidP="009B76B1">
      <w:pPr>
        <w:rPr>
          <w:ins w:id="92" w:author="Author"/>
          <w:rFonts w:eastAsia="MS Mincho"/>
          <w:bCs/>
          <w:lang w:eastAsia="ja-JP"/>
        </w:rPr>
      </w:pPr>
    </w:p>
    <w:bookmarkEnd w:id="79"/>
    <w:p w:rsidR="00D0552F" w:rsidRPr="00D0552F" w:rsidRDefault="00D0552F" w:rsidP="00D0552F">
      <w:pPr>
        <w:keepLines/>
        <w:spacing w:after="240"/>
        <w:jc w:val="center"/>
        <w:rPr>
          <w:rFonts w:ascii="Arial" w:eastAsia="MS Mincho" w:hAnsi="Arial" w:cs="Arial"/>
          <w:b/>
        </w:rPr>
      </w:pPr>
    </w:p>
    <w:p w:rsidR="00D0552F" w:rsidRPr="00D0552F" w:rsidRDefault="00D0552F" w:rsidP="00D0552F">
      <w:pPr>
        <w:keepNext/>
        <w:keepLines/>
        <w:spacing w:before="120"/>
        <w:ind w:left="1418" w:hanging="1418"/>
        <w:outlineLvl w:val="3"/>
        <w:rPr>
          <w:ins w:id="93" w:author="Author"/>
          <w:rFonts w:ascii="Arial" w:eastAsia="宋体" w:hAnsi="Arial"/>
          <w:sz w:val="24"/>
        </w:rPr>
      </w:pPr>
      <w:bookmarkStart w:id="94" w:name="_Toc5690851"/>
      <w:ins w:id="95" w:author="Author">
        <w:r w:rsidRPr="00D0552F">
          <w:rPr>
            <w:rFonts w:ascii="Arial" w:eastAsia="宋体" w:hAnsi="Arial"/>
            <w:sz w:val="24"/>
          </w:rPr>
          <w:t>8.2.X.3</w:t>
        </w:r>
        <w:r w:rsidRPr="00D0552F">
          <w:rPr>
            <w:rFonts w:ascii="Arial" w:eastAsia="宋体" w:hAnsi="Arial"/>
            <w:sz w:val="24"/>
          </w:rPr>
          <w:tab/>
          <w:t>Unsuccessful Operation</w:t>
        </w:r>
        <w:bookmarkEnd w:id="94"/>
      </w:ins>
    </w:p>
    <w:p w:rsidR="00D0552F" w:rsidRPr="00D0552F" w:rsidRDefault="00D0552F" w:rsidP="00D0552F">
      <w:pPr>
        <w:keepLines/>
        <w:spacing w:after="240"/>
        <w:jc w:val="center"/>
        <w:rPr>
          <w:rFonts w:ascii="Arial" w:eastAsia="MS Mincho" w:hAnsi="Arial" w:cs="Arial"/>
          <w:b/>
        </w:rPr>
      </w:pPr>
    </w:p>
    <w:p w:rsidR="00D0552F" w:rsidRPr="00D0552F" w:rsidRDefault="00D0552F" w:rsidP="00D0552F">
      <w:pPr>
        <w:keepNext/>
        <w:keepLines/>
        <w:spacing w:before="60"/>
        <w:jc w:val="center"/>
        <w:rPr>
          <w:rFonts w:ascii="Arial" w:eastAsia="MS Mincho" w:hAnsi="Arial" w:cs="Arial"/>
          <w:b/>
        </w:rPr>
      </w:pPr>
      <w:r w:rsidRPr="00D0552F">
        <w:rPr>
          <w:rFonts w:ascii="Arial" w:eastAsia="宋体" w:hAnsi="Arial"/>
          <w:b/>
        </w:rPr>
        <w:object w:dxaOrig="5445" w:dyaOrig="2235">
          <v:shape id="_x0000_i1026" type="#_x0000_t75" style="width:272.5pt;height:112pt" o:ole="">
            <v:imagedata r:id="rId12" o:title=""/>
          </v:shape>
          <o:OLEObject Type="Embed" ProgID="Word.Picture.8" ShapeID="_x0000_i1026" DrawAspect="Content" ObjectID="_1647956502" r:id="rId13"/>
        </w:object>
      </w:r>
    </w:p>
    <w:p w:rsidR="00D0552F" w:rsidRPr="00D0552F" w:rsidRDefault="00D0552F" w:rsidP="00D0552F">
      <w:pPr>
        <w:keepLines/>
        <w:spacing w:after="240"/>
        <w:jc w:val="center"/>
        <w:rPr>
          <w:rFonts w:ascii="Arial" w:eastAsia="MS Mincho" w:hAnsi="Arial" w:cs="Arial"/>
          <w:b/>
        </w:rPr>
      </w:pPr>
      <w:r w:rsidRPr="00D0552F">
        <w:rPr>
          <w:rFonts w:ascii="Arial" w:eastAsia="MS Mincho" w:hAnsi="Arial" w:cs="Arial"/>
          <w:b/>
        </w:rPr>
        <w:t>Figure 8.2.X.3-1: Resource Status Reporting Initiation, unsuccessful operation</w:t>
      </w:r>
    </w:p>
    <w:p w:rsidR="00D0552F" w:rsidRPr="00D0552F" w:rsidRDefault="00D0552F" w:rsidP="00D0552F">
      <w:pPr>
        <w:rPr>
          <w:ins w:id="96" w:author="Author"/>
          <w:rFonts w:eastAsia="宋体"/>
        </w:rPr>
      </w:pPr>
      <w:ins w:id="97" w:author="Author">
        <w:r w:rsidRPr="00D0552F">
          <w:rPr>
            <w:rFonts w:eastAsia="宋体"/>
          </w:rPr>
          <w:t>I</w:t>
        </w:r>
      </w:ins>
      <w:r w:rsidRPr="00D0552F">
        <w:rPr>
          <w:rFonts w:eastAsia="宋体"/>
        </w:rPr>
        <w:t xml:space="preserve">f </w:t>
      </w:r>
      <w:ins w:id="98" w:author="Author">
        <w:r w:rsidRPr="00D0552F">
          <w:rPr>
            <w:rFonts w:eastAsia="宋体"/>
          </w:rPr>
          <w:t xml:space="preserve">any of the requested measurements cannot be initiated, gNB-DU shall send a RESOURCE STATUS FAILURE message. </w:t>
        </w:r>
      </w:ins>
    </w:p>
    <w:p w:rsidR="00D0552F" w:rsidRPr="00D0552F" w:rsidRDefault="00D0552F" w:rsidP="00D0552F">
      <w:pPr>
        <w:keepNext/>
        <w:keepLines/>
        <w:spacing w:before="120"/>
        <w:ind w:left="1418" w:hanging="1418"/>
        <w:outlineLvl w:val="3"/>
        <w:rPr>
          <w:ins w:id="99" w:author="Author"/>
          <w:rFonts w:ascii="Arial" w:eastAsia="宋体" w:hAnsi="Arial"/>
          <w:sz w:val="24"/>
        </w:rPr>
      </w:pPr>
      <w:bookmarkStart w:id="100" w:name="_Toc5690852"/>
      <w:ins w:id="101" w:author="Author">
        <w:r w:rsidRPr="00D0552F">
          <w:rPr>
            <w:rFonts w:ascii="Arial" w:eastAsia="宋体" w:hAnsi="Arial"/>
            <w:sz w:val="24"/>
          </w:rPr>
          <w:t>8.2.X.4</w:t>
        </w:r>
        <w:r w:rsidRPr="00D0552F">
          <w:rPr>
            <w:rFonts w:ascii="Arial" w:eastAsia="宋体" w:hAnsi="Arial"/>
            <w:sz w:val="24"/>
          </w:rPr>
          <w:tab/>
          <w:t>Abnormal Conditions</w:t>
        </w:r>
        <w:bookmarkEnd w:id="100"/>
      </w:ins>
    </w:p>
    <w:p w:rsidR="00D0552F" w:rsidRPr="00D0552F" w:rsidRDefault="00D0552F" w:rsidP="00D0552F">
      <w:pPr>
        <w:rPr>
          <w:ins w:id="102" w:author="Author"/>
          <w:rFonts w:eastAsia="宋体"/>
          <w:bCs/>
        </w:rPr>
      </w:pPr>
      <w:ins w:id="103" w:author="Author">
        <w:r w:rsidRPr="00D0552F">
          <w:rPr>
            <w:rFonts w:eastAsia="宋体"/>
            <w:bCs/>
          </w:rPr>
          <w:t>Void</w:t>
        </w:r>
      </w:ins>
    </w:p>
    <w:p w:rsidR="00D0552F" w:rsidRPr="00D0552F" w:rsidRDefault="00D0552F" w:rsidP="00D0552F">
      <w:pPr>
        <w:keepLines/>
        <w:spacing w:after="240"/>
        <w:jc w:val="center"/>
        <w:rPr>
          <w:rFonts w:ascii="Arial" w:eastAsia="MS Mincho" w:hAnsi="Arial" w:cs="Arial"/>
          <w:b/>
        </w:rPr>
      </w:pPr>
    </w:p>
    <w:p w:rsidR="00D0552F" w:rsidRPr="00D0552F" w:rsidRDefault="00D0552F" w:rsidP="00D0552F">
      <w:pPr>
        <w:keepNext/>
        <w:keepLines/>
        <w:spacing w:before="120"/>
        <w:ind w:left="1134" w:hanging="1134"/>
        <w:outlineLvl w:val="2"/>
        <w:rPr>
          <w:ins w:id="104" w:author="Author"/>
          <w:rFonts w:ascii="Arial" w:eastAsia="宋体" w:hAnsi="Arial"/>
          <w:sz w:val="28"/>
        </w:rPr>
      </w:pPr>
      <w:bookmarkStart w:id="105" w:name="_Toc5690853"/>
      <w:ins w:id="106" w:author="Author">
        <w:r w:rsidRPr="00D0552F">
          <w:rPr>
            <w:rFonts w:ascii="Arial" w:eastAsia="宋体" w:hAnsi="Arial"/>
            <w:sz w:val="28"/>
          </w:rPr>
          <w:t>8.2.Y</w:t>
        </w:r>
        <w:r w:rsidRPr="00D0552F">
          <w:rPr>
            <w:rFonts w:ascii="Arial" w:eastAsia="宋体" w:hAnsi="Arial"/>
            <w:sz w:val="28"/>
          </w:rPr>
          <w:tab/>
          <w:t>Resource Status Reporting</w:t>
        </w:r>
        <w:bookmarkEnd w:id="105"/>
      </w:ins>
    </w:p>
    <w:p w:rsidR="00D0552F" w:rsidRPr="00D0552F" w:rsidRDefault="00D0552F" w:rsidP="00D0552F">
      <w:pPr>
        <w:keepNext/>
        <w:keepLines/>
        <w:spacing w:before="120"/>
        <w:ind w:left="1418" w:hanging="1418"/>
        <w:outlineLvl w:val="3"/>
        <w:rPr>
          <w:ins w:id="107" w:author="Author"/>
          <w:rFonts w:ascii="Arial" w:eastAsia="宋体" w:hAnsi="Arial"/>
          <w:sz w:val="24"/>
        </w:rPr>
      </w:pPr>
      <w:bookmarkStart w:id="108" w:name="_Toc5690854"/>
      <w:ins w:id="109" w:author="Author">
        <w:r w:rsidRPr="00D0552F">
          <w:rPr>
            <w:rFonts w:ascii="Arial" w:eastAsia="宋体" w:hAnsi="Arial"/>
            <w:sz w:val="24"/>
          </w:rPr>
          <w:t>8.2.Y.1</w:t>
        </w:r>
        <w:r w:rsidRPr="00D0552F">
          <w:rPr>
            <w:rFonts w:ascii="Arial" w:eastAsia="宋体" w:hAnsi="Arial"/>
            <w:sz w:val="24"/>
          </w:rPr>
          <w:tab/>
          <w:t>General</w:t>
        </w:r>
        <w:bookmarkEnd w:id="108"/>
      </w:ins>
    </w:p>
    <w:p w:rsidR="00D0552F" w:rsidRPr="00D0552F" w:rsidRDefault="00D0552F" w:rsidP="00D0552F">
      <w:pPr>
        <w:rPr>
          <w:ins w:id="110" w:author="Author"/>
          <w:rFonts w:eastAsia="宋体"/>
        </w:rPr>
      </w:pPr>
      <w:ins w:id="111" w:author="Author">
        <w:r w:rsidRPr="00D0552F">
          <w:rPr>
            <w:rFonts w:eastAsia="宋体"/>
          </w:rPr>
          <w:t>This procedure is initiated by gNB-DU to report the result of measurements admitted by gNB-DU following a successful Resource Status Reporting Initiation procedure.</w:t>
        </w:r>
      </w:ins>
    </w:p>
    <w:p w:rsidR="00D0552F" w:rsidRPr="00D0552F" w:rsidRDefault="00D0552F" w:rsidP="00D0552F">
      <w:pPr>
        <w:rPr>
          <w:ins w:id="112" w:author="Author"/>
          <w:rFonts w:eastAsia="宋体"/>
        </w:rPr>
      </w:pPr>
      <w:ins w:id="113" w:author="Author">
        <w:r w:rsidRPr="00D0552F">
          <w:rPr>
            <w:rFonts w:eastAsia="宋体"/>
          </w:rPr>
          <w:t xml:space="preserve">The procedure uses </w:t>
        </w:r>
        <w:r w:rsidRPr="00D0552F">
          <w:rPr>
            <w:rFonts w:eastAsia="宋体"/>
            <w:lang w:eastAsia="zh-CN"/>
          </w:rPr>
          <w:t>non UE-associated signalling</w:t>
        </w:r>
        <w:r w:rsidRPr="00D0552F">
          <w:rPr>
            <w:rFonts w:eastAsia="宋体"/>
          </w:rPr>
          <w:t>.</w:t>
        </w:r>
      </w:ins>
    </w:p>
    <w:p w:rsidR="00D0552F" w:rsidRPr="00D0552F" w:rsidRDefault="00D0552F" w:rsidP="00D0552F">
      <w:pPr>
        <w:keepNext/>
        <w:keepLines/>
        <w:spacing w:before="120"/>
        <w:ind w:left="1418" w:hanging="1418"/>
        <w:outlineLvl w:val="3"/>
        <w:rPr>
          <w:ins w:id="114" w:author="Author"/>
          <w:rFonts w:ascii="Arial" w:eastAsia="宋体" w:hAnsi="Arial"/>
          <w:sz w:val="24"/>
        </w:rPr>
      </w:pPr>
      <w:bookmarkStart w:id="115" w:name="_Toc5690855"/>
      <w:ins w:id="116" w:author="Author">
        <w:r w:rsidRPr="00D0552F">
          <w:rPr>
            <w:rFonts w:ascii="Arial" w:eastAsia="宋体" w:hAnsi="Arial"/>
            <w:sz w:val="24"/>
          </w:rPr>
          <w:t>8.2.Y.2</w:t>
        </w:r>
        <w:r w:rsidRPr="00D0552F">
          <w:rPr>
            <w:rFonts w:ascii="Arial" w:eastAsia="宋体" w:hAnsi="Arial"/>
            <w:sz w:val="24"/>
          </w:rPr>
          <w:tab/>
          <w:t>Successful Operation</w:t>
        </w:r>
        <w:bookmarkEnd w:id="115"/>
      </w:ins>
    </w:p>
    <w:p w:rsidR="00D0552F" w:rsidRPr="00D0552F" w:rsidRDefault="00D0552F" w:rsidP="00D0552F">
      <w:pPr>
        <w:keepNext/>
        <w:keepLines/>
        <w:spacing w:before="60"/>
        <w:jc w:val="center"/>
        <w:rPr>
          <w:ins w:id="117" w:author="Author"/>
          <w:rFonts w:ascii="Arial" w:eastAsia="MS Mincho" w:hAnsi="Arial" w:cs="Arial"/>
          <w:b/>
        </w:rPr>
      </w:pPr>
      <w:ins w:id="118" w:author="Author">
        <w:r w:rsidRPr="00D0552F">
          <w:rPr>
            <w:rFonts w:ascii="Arial" w:eastAsia="宋体" w:hAnsi="Arial"/>
            <w:b/>
          </w:rPr>
          <w:object w:dxaOrig="5445" w:dyaOrig="2235">
            <v:shape id="_x0000_i1027" type="#_x0000_t75" style="width:272.5pt;height:112pt" o:ole="">
              <v:imagedata r:id="rId14" o:title=""/>
            </v:shape>
            <o:OLEObject Type="Embed" ProgID="Word.Picture.8" ShapeID="_x0000_i1027" DrawAspect="Content" ObjectID="_1647956503" r:id="rId15"/>
          </w:object>
        </w:r>
      </w:ins>
    </w:p>
    <w:p w:rsidR="00D0552F" w:rsidRPr="00D0552F" w:rsidRDefault="00D0552F" w:rsidP="00D0552F">
      <w:pPr>
        <w:keepLines/>
        <w:spacing w:after="240"/>
        <w:jc w:val="center"/>
        <w:rPr>
          <w:ins w:id="119" w:author="Author"/>
          <w:rFonts w:ascii="Arial" w:eastAsia="MS Mincho" w:hAnsi="Arial" w:cs="Arial"/>
          <w:b/>
        </w:rPr>
      </w:pPr>
      <w:ins w:id="120" w:author="Author">
        <w:r w:rsidRPr="00D0552F">
          <w:rPr>
            <w:rFonts w:ascii="Arial" w:eastAsia="MS Mincho" w:hAnsi="Arial" w:cs="Arial"/>
            <w:b/>
          </w:rPr>
          <w:t>Figure 8.2.Y.2-1: Resource Status Reporting, successful operation</w:t>
        </w:r>
      </w:ins>
    </w:p>
    <w:p w:rsidR="00D0552F" w:rsidRPr="00D0552F" w:rsidRDefault="00D0552F" w:rsidP="00D0552F">
      <w:pPr>
        <w:rPr>
          <w:ins w:id="121" w:author="Author"/>
          <w:rFonts w:eastAsia="宋体"/>
        </w:rPr>
      </w:pPr>
      <w:ins w:id="122" w:author="Author">
        <w:r w:rsidRPr="00D0552F">
          <w:rPr>
            <w:rFonts w:eastAsia="宋体"/>
          </w:rPr>
          <w:t>The gNB-DU shall report the results of the admitted measurements in RESOURCE STATUS UPDATE message. The admitted measurements are the measurements that were successfully initiated during the preceding Resource Status Reporting Initiation procedure.</w:t>
        </w:r>
      </w:ins>
    </w:p>
    <w:p w:rsidR="00D0552F" w:rsidRPr="00D0552F" w:rsidRDefault="00D0552F" w:rsidP="00D0552F">
      <w:pPr>
        <w:keepNext/>
        <w:keepLines/>
        <w:spacing w:before="120"/>
        <w:ind w:left="1418" w:hanging="1418"/>
        <w:outlineLvl w:val="3"/>
        <w:rPr>
          <w:ins w:id="123" w:author="Author"/>
          <w:rFonts w:ascii="Arial" w:eastAsia="宋体" w:hAnsi="Arial"/>
          <w:sz w:val="24"/>
        </w:rPr>
      </w:pPr>
      <w:bookmarkStart w:id="124" w:name="_Toc5690856"/>
      <w:ins w:id="125" w:author="Author">
        <w:r w:rsidRPr="00D0552F">
          <w:rPr>
            <w:rFonts w:ascii="Arial" w:eastAsia="宋体" w:hAnsi="Arial"/>
            <w:sz w:val="24"/>
          </w:rPr>
          <w:t>8.4.Y.3</w:t>
        </w:r>
        <w:r w:rsidRPr="00D0552F">
          <w:rPr>
            <w:rFonts w:ascii="Arial" w:eastAsia="宋体" w:hAnsi="Arial"/>
            <w:sz w:val="24"/>
          </w:rPr>
          <w:tab/>
          <w:t>Unsuccessful Operation</w:t>
        </w:r>
        <w:bookmarkEnd w:id="124"/>
      </w:ins>
    </w:p>
    <w:p w:rsidR="00D0552F" w:rsidRPr="00D0552F" w:rsidRDefault="00D0552F" w:rsidP="00D0552F">
      <w:pPr>
        <w:rPr>
          <w:ins w:id="126" w:author="Author"/>
          <w:rFonts w:eastAsia="宋体"/>
        </w:rPr>
      </w:pPr>
      <w:ins w:id="127" w:author="Author">
        <w:r w:rsidRPr="00D0552F">
          <w:rPr>
            <w:rFonts w:eastAsia="宋体"/>
          </w:rPr>
          <w:t>Not applicable.</w:t>
        </w:r>
      </w:ins>
    </w:p>
    <w:p w:rsidR="00D0552F" w:rsidRPr="00D0552F" w:rsidRDefault="00D0552F" w:rsidP="00D0552F">
      <w:pPr>
        <w:keepNext/>
        <w:keepLines/>
        <w:spacing w:before="120"/>
        <w:ind w:left="1418" w:hanging="1418"/>
        <w:outlineLvl w:val="3"/>
        <w:rPr>
          <w:ins w:id="128" w:author="Author"/>
          <w:rFonts w:ascii="Arial" w:eastAsia="宋体" w:hAnsi="Arial"/>
          <w:sz w:val="24"/>
        </w:rPr>
      </w:pPr>
      <w:bookmarkStart w:id="129" w:name="_Toc5690857"/>
      <w:ins w:id="130" w:author="Author">
        <w:r w:rsidRPr="00D0552F">
          <w:rPr>
            <w:rFonts w:ascii="Arial" w:eastAsia="宋体" w:hAnsi="Arial"/>
            <w:sz w:val="24"/>
          </w:rPr>
          <w:t>8.4.Y.4</w:t>
        </w:r>
        <w:r w:rsidRPr="00D0552F">
          <w:rPr>
            <w:rFonts w:ascii="Arial" w:eastAsia="宋体" w:hAnsi="Arial"/>
            <w:sz w:val="24"/>
          </w:rPr>
          <w:tab/>
          <w:t>Abnormal Conditions</w:t>
        </w:r>
        <w:bookmarkEnd w:id="129"/>
      </w:ins>
    </w:p>
    <w:p w:rsidR="00D0552F" w:rsidRPr="00D0552F" w:rsidRDefault="00D0552F" w:rsidP="00D0552F">
      <w:pPr>
        <w:rPr>
          <w:ins w:id="131" w:author="Author"/>
          <w:rFonts w:eastAsia="宋体"/>
        </w:rPr>
      </w:pPr>
      <w:ins w:id="132" w:author="Author">
        <w:r w:rsidRPr="00D0552F">
          <w:rPr>
            <w:rFonts w:eastAsia="宋体"/>
          </w:rPr>
          <w:t>Void.</w:t>
        </w:r>
      </w:ins>
    </w:p>
    <w:p w:rsidR="00D0552F" w:rsidRPr="00D0552F" w:rsidRDefault="00D0552F" w:rsidP="00D0552F">
      <w:pPr>
        <w:rPr>
          <w:rFonts w:eastAsia="宋体"/>
          <w:noProof/>
        </w:rPr>
      </w:pPr>
    </w:p>
    <w:p w:rsidR="00D0552F" w:rsidRPr="00D0552F" w:rsidRDefault="00D0552F" w:rsidP="00D0552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eastAsia="ja-JP"/>
        </w:rPr>
      </w:pPr>
      <w:r w:rsidRPr="00D0552F">
        <w:rPr>
          <w:rFonts w:eastAsia="宋体"/>
          <w:i/>
          <w:lang w:eastAsia="ja-JP"/>
        </w:rPr>
        <w:lastRenderedPageBreak/>
        <w:t>Start of the next change</w:t>
      </w:r>
    </w:p>
    <w:p w:rsidR="00D0552F" w:rsidRPr="00D0552F" w:rsidRDefault="00D0552F" w:rsidP="00D0552F">
      <w:pPr>
        <w:keepNext/>
        <w:keepLines/>
        <w:spacing w:before="120"/>
        <w:ind w:left="1418" w:hanging="1418"/>
        <w:outlineLvl w:val="3"/>
        <w:rPr>
          <w:ins w:id="133" w:author="Author"/>
          <w:rFonts w:ascii="Arial" w:eastAsia="宋体" w:hAnsi="Arial"/>
          <w:sz w:val="24"/>
        </w:rPr>
      </w:pPr>
      <w:bookmarkStart w:id="134" w:name="_Toc5691056"/>
      <w:ins w:id="135" w:author="Author">
        <w:r w:rsidRPr="00D0552F">
          <w:rPr>
            <w:rFonts w:ascii="Arial" w:eastAsia="宋体" w:hAnsi="Arial"/>
            <w:sz w:val="24"/>
          </w:rPr>
          <w:t>9.2.1.X1</w:t>
        </w:r>
        <w:r w:rsidRPr="00D0552F">
          <w:rPr>
            <w:rFonts w:ascii="Arial" w:eastAsia="宋体" w:hAnsi="Arial"/>
            <w:sz w:val="24"/>
          </w:rPr>
          <w:tab/>
        </w:r>
        <w:r w:rsidRPr="00D0552F">
          <w:rPr>
            <w:rFonts w:ascii="Arial" w:eastAsia="宋体" w:hAnsi="Arial"/>
            <w:sz w:val="24"/>
            <w:szCs w:val="24"/>
          </w:rPr>
          <w:t>RESOURCE STATUS REQUEST</w:t>
        </w:r>
        <w:bookmarkEnd w:id="134"/>
      </w:ins>
    </w:p>
    <w:p w:rsidR="00D0552F" w:rsidRPr="00D0552F" w:rsidRDefault="00D0552F" w:rsidP="00D0552F">
      <w:pPr>
        <w:rPr>
          <w:ins w:id="136" w:author="Author"/>
          <w:rFonts w:eastAsia="宋体"/>
        </w:rPr>
      </w:pPr>
      <w:ins w:id="137" w:author="Author">
        <w:r w:rsidRPr="00D0552F">
          <w:rPr>
            <w:rFonts w:eastAsia="宋体"/>
          </w:rPr>
          <w:t>This message is sent by an gNB-CU to gNB-DU to initiate the requested measurement according to the parameters given in the message.</w:t>
        </w:r>
      </w:ins>
    </w:p>
    <w:p w:rsidR="00D0552F" w:rsidRPr="00D0552F" w:rsidRDefault="00D0552F" w:rsidP="00D0552F">
      <w:pPr>
        <w:rPr>
          <w:ins w:id="138" w:author="Author"/>
          <w:rFonts w:eastAsia="宋体"/>
        </w:rPr>
      </w:pPr>
      <w:ins w:id="139" w:author="Author">
        <w:r w:rsidRPr="00D0552F">
          <w:rPr>
            <w:rFonts w:eastAsia="宋体"/>
          </w:rPr>
          <w:t xml:space="preserve">Direction: gNB-CU </w:t>
        </w:r>
        <w:r w:rsidRPr="00D0552F">
          <w:rPr>
            <w:rFonts w:eastAsia="宋体"/>
          </w:rPr>
          <w:sym w:font="Symbol" w:char="F0AE"/>
        </w:r>
        <w:r w:rsidRPr="00D0552F">
          <w:rPr>
            <w:rFonts w:eastAsia="宋体"/>
          </w:rPr>
          <w:t xml:space="preserve"> gNB-DU.</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0552F" w:rsidRPr="00D0552F" w:rsidTr="00D0552F">
        <w:trPr>
          <w:ins w:id="14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1" w:author="Author"/>
                <w:rFonts w:ascii="Arial" w:eastAsia="MS Mincho" w:hAnsi="Arial" w:cs="Arial"/>
                <w:b/>
                <w:sz w:val="18"/>
                <w:lang w:eastAsia="ja-JP"/>
              </w:rPr>
            </w:pPr>
            <w:ins w:id="142" w:author="Author">
              <w:r w:rsidRPr="00D0552F">
                <w:rPr>
                  <w:rFonts w:ascii="Arial" w:eastAsia="MS Mincho" w:hAnsi="Arial" w:cs="Arial"/>
                  <w:b/>
                  <w:sz w:val="18"/>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3" w:author="Author"/>
                <w:rFonts w:ascii="Arial" w:eastAsia="MS Mincho" w:hAnsi="Arial" w:cs="Arial"/>
                <w:b/>
                <w:sz w:val="18"/>
                <w:lang w:eastAsia="ja-JP"/>
              </w:rPr>
            </w:pPr>
            <w:ins w:id="144" w:author="Author">
              <w:r w:rsidRPr="00D0552F">
                <w:rPr>
                  <w:rFonts w:ascii="Arial" w:eastAsia="MS Mincho" w:hAnsi="Arial" w:cs="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5" w:author="Author"/>
                <w:rFonts w:ascii="Arial" w:eastAsia="MS Mincho" w:hAnsi="Arial" w:cs="Arial"/>
                <w:b/>
                <w:sz w:val="18"/>
                <w:lang w:eastAsia="ja-JP"/>
              </w:rPr>
            </w:pPr>
            <w:ins w:id="146"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7" w:author="Author"/>
                <w:rFonts w:ascii="Arial" w:eastAsia="MS Mincho" w:hAnsi="Arial" w:cs="Arial"/>
                <w:b/>
                <w:sz w:val="18"/>
                <w:lang w:eastAsia="ja-JP"/>
              </w:rPr>
            </w:pPr>
            <w:ins w:id="148" w:author="Author">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9" w:author="Author"/>
                <w:rFonts w:ascii="Arial" w:eastAsia="MS Mincho" w:hAnsi="Arial" w:cs="Arial"/>
                <w:b/>
                <w:sz w:val="18"/>
                <w:lang w:eastAsia="ja-JP"/>
              </w:rPr>
            </w:pPr>
            <w:ins w:id="150" w:author="Author">
              <w:r w:rsidRPr="00D0552F">
                <w:rPr>
                  <w:rFonts w:ascii="Arial" w:eastAsia="MS Mincho" w:hAnsi="Arial" w:cs="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51" w:author="Author"/>
                <w:rFonts w:ascii="Arial" w:eastAsia="MS Mincho" w:hAnsi="Arial" w:cs="Arial"/>
                <w:b/>
                <w:sz w:val="18"/>
                <w:lang w:eastAsia="ja-JP"/>
              </w:rPr>
            </w:pPr>
            <w:ins w:id="152" w:author="Author">
              <w:r w:rsidRPr="00D0552F">
                <w:rPr>
                  <w:rFonts w:ascii="Arial" w:eastAsia="MS Mincho" w:hAnsi="Arial" w:cs="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53" w:author="Author"/>
                <w:rFonts w:ascii="Arial" w:eastAsia="MS Mincho" w:hAnsi="Arial" w:cs="Arial"/>
                <w:b/>
                <w:sz w:val="18"/>
                <w:lang w:eastAsia="ja-JP"/>
              </w:rPr>
            </w:pPr>
            <w:ins w:id="154" w:author="Author">
              <w:r w:rsidRPr="00D0552F">
                <w:rPr>
                  <w:rFonts w:ascii="Arial" w:eastAsia="MS Mincho" w:hAnsi="Arial" w:cs="Arial"/>
                  <w:b/>
                  <w:sz w:val="18"/>
                  <w:lang w:eastAsia="ja-JP"/>
                </w:rPr>
                <w:t>Assigned Criticality</w:t>
              </w:r>
            </w:ins>
          </w:p>
        </w:tc>
      </w:tr>
      <w:tr w:rsidR="00D0552F" w:rsidRPr="00D0552F" w:rsidTr="00D0552F">
        <w:trPr>
          <w:ins w:id="155"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56" w:author="Author"/>
                <w:rFonts w:ascii="Arial" w:eastAsia="MS Mincho" w:hAnsi="Arial" w:cs="Arial"/>
                <w:sz w:val="18"/>
                <w:lang w:eastAsia="ja-JP"/>
              </w:rPr>
            </w:pPr>
            <w:ins w:id="157" w:author="Author">
              <w:r w:rsidRPr="00D0552F">
                <w:rPr>
                  <w:rFonts w:ascii="Arial" w:eastAsia="MS Mincho" w:hAnsi="Arial" w:cs="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58" w:author="Author"/>
                <w:rFonts w:ascii="Arial" w:eastAsia="MS Mincho" w:hAnsi="Arial" w:cs="Arial"/>
                <w:sz w:val="18"/>
                <w:lang w:eastAsia="ja-JP"/>
              </w:rPr>
            </w:pPr>
            <w:ins w:id="159"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60"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61" w:author="Author"/>
                <w:rFonts w:ascii="Arial" w:eastAsia="MS Mincho" w:hAnsi="Arial" w:cs="Arial"/>
                <w:sz w:val="18"/>
                <w:lang w:eastAsia="ja-JP"/>
              </w:rPr>
            </w:pPr>
            <w:ins w:id="162" w:author="Author">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63"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64" w:author="Author"/>
                <w:rFonts w:ascii="Arial" w:eastAsia="MS Mincho" w:hAnsi="Arial" w:cs="Arial"/>
                <w:sz w:val="18"/>
                <w:lang w:eastAsia="ja-JP"/>
              </w:rPr>
            </w:pPr>
            <w:ins w:id="165"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66" w:author="Author"/>
                <w:rFonts w:ascii="Arial" w:eastAsia="MS Mincho" w:hAnsi="Arial" w:cs="Arial"/>
                <w:sz w:val="18"/>
                <w:lang w:eastAsia="ja-JP"/>
              </w:rPr>
            </w:pPr>
            <w:ins w:id="167" w:author="Author">
              <w:r w:rsidRPr="00D0552F">
                <w:rPr>
                  <w:rFonts w:ascii="Arial" w:eastAsia="MS Mincho" w:hAnsi="Arial" w:cs="Arial"/>
                  <w:sz w:val="18"/>
                  <w:lang w:eastAsia="ja-JP"/>
                </w:rPr>
                <w:t>reject</w:t>
              </w:r>
            </w:ins>
          </w:p>
        </w:tc>
      </w:tr>
      <w:tr w:rsidR="00D0552F" w:rsidRPr="00D0552F" w:rsidTr="00D0552F">
        <w:trPr>
          <w:ins w:id="168"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69" w:author="Author"/>
                <w:rFonts w:ascii="Arial" w:eastAsia="MS Mincho" w:hAnsi="Arial" w:cs="Arial"/>
                <w:sz w:val="18"/>
                <w:lang w:eastAsia="ja-JP"/>
              </w:rPr>
            </w:pPr>
            <w:ins w:id="170" w:author="Author">
              <w:r w:rsidRPr="00D0552F">
                <w:rPr>
                  <w:rFonts w:ascii="Arial" w:eastAsia="MS Mincho" w:hAnsi="Arial" w:cs="Arial"/>
                  <w:sz w:val="18"/>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71" w:author="Author"/>
                <w:rFonts w:ascii="Arial" w:eastAsia="MS Mincho" w:hAnsi="Arial" w:cs="Arial"/>
                <w:sz w:val="18"/>
                <w:lang w:eastAsia="ja-JP"/>
              </w:rPr>
            </w:pPr>
            <w:ins w:id="172"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73"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74" w:author="Author"/>
                <w:rFonts w:ascii="Arial" w:eastAsia="MS Mincho" w:hAnsi="Arial" w:cs="Arial"/>
                <w:sz w:val="18"/>
                <w:lang w:eastAsia="ja-JP"/>
              </w:rPr>
            </w:pPr>
            <w:ins w:id="175" w:author="Author">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76"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77" w:author="Author"/>
                <w:rFonts w:ascii="Arial" w:eastAsia="MS Mincho" w:hAnsi="Arial" w:cs="Arial"/>
                <w:sz w:val="18"/>
                <w:lang w:eastAsia="ja-JP"/>
              </w:rPr>
            </w:pPr>
            <w:ins w:id="178"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79" w:author="Author"/>
                <w:rFonts w:ascii="Arial" w:eastAsia="MS Mincho" w:hAnsi="Arial" w:cs="Arial"/>
                <w:sz w:val="18"/>
                <w:lang w:eastAsia="ja-JP"/>
              </w:rPr>
            </w:pPr>
            <w:ins w:id="180" w:author="Author">
              <w:r w:rsidRPr="00D0552F">
                <w:rPr>
                  <w:rFonts w:ascii="Arial" w:eastAsia="MS Mincho" w:hAnsi="Arial" w:cs="Arial"/>
                  <w:sz w:val="18"/>
                  <w:lang w:eastAsia="ja-JP"/>
                </w:rPr>
                <w:t>reject</w:t>
              </w:r>
            </w:ins>
          </w:p>
        </w:tc>
      </w:tr>
      <w:tr w:rsidR="00D0552F" w:rsidRPr="00D0552F" w:rsidTr="00D0552F">
        <w:trPr>
          <w:ins w:id="181"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82" w:author="Author"/>
                <w:rFonts w:ascii="Arial" w:eastAsia="MS Mincho" w:hAnsi="Arial" w:cs="Arial"/>
                <w:sz w:val="18"/>
                <w:lang w:eastAsia="ja-JP"/>
              </w:rPr>
            </w:pPr>
            <w:ins w:id="183" w:author="Author">
              <w:r w:rsidRPr="00D0552F">
                <w:rPr>
                  <w:rFonts w:ascii="Arial" w:eastAsia="MS Mincho" w:hAnsi="Arial" w:cs="Arial"/>
                  <w:sz w:val="18"/>
                  <w:lang w:eastAsia="ja-JP"/>
                </w:rPr>
                <w:t>gNB-CU Measurement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84" w:author="Author"/>
                <w:rFonts w:ascii="Arial" w:eastAsia="MS Mincho" w:hAnsi="Arial" w:cs="Arial"/>
                <w:sz w:val="18"/>
                <w:lang w:eastAsia="ja-JP"/>
              </w:rPr>
            </w:pPr>
            <w:ins w:id="185"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86"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87" w:author="Author"/>
                <w:rFonts w:ascii="Arial" w:eastAsia="MS Mincho" w:hAnsi="Arial" w:cs="Arial"/>
                <w:sz w:val="18"/>
                <w:lang w:eastAsia="ja-JP"/>
              </w:rPr>
            </w:pPr>
            <w:ins w:id="188"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89" w:author="Author"/>
                <w:rFonts w:ascii="Arial" w:eastAsia="MS Mincho" w:hAnsi="Arial" w:cs="Arial"/>
                <w:sz w:val="18"/>
                <w:lang w:eastAsia="ja-JP"/>
              </w:rPr>
            </w:pPr>
            <w:ins w:id="190" w:author="Author">
              <w:r w:rsidRPr="00D0552F">
                <w:rPr>
                  <w:rFonts w:ascii="Arial" w:eastAsia="MS Mincho" w:hAnsi="Arial" w:cs="Arial"/>
                  <w:sz w:val="18"/>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91" w:author="Author"/>
                <w:rFonts w:ascii="Arial" w:eastAsia="MS Mincho" w:hAnsi="Arial" w:cs="Arial"/>
                <w:sz w:val="18"/>
                <w:lang w:eastAsia="ja-JP"/>
              </w:rPr>
            </w:pPr>
            <w:ins w:id="192"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93" w:author="Author"/>
                <w:rFonts w:ascii="Arial" w:eastAsia="MS Mincho" w:hAnsi="Arial" w:cs="Arial"/>
                <w:sz w:val="18"/>
                <w:lang w:eastAsia="ja-JP"/>
              </w:rPr>
            </w:pPr>
            <w:ins w:id="194" w:author="Author">
              <w:r w:rsidRPr="00D0552F">
                <w:rPr>
                  <w:rFonts w:ascii="Arial" w:eastAsia="MS Mincho" w:hAnsi="Arial" w:cs="Arial"/>
                  <w:sz w:val="18"/>
                  <w:lang w:eastAsia="ja-JP"/>
                </w:rPr>
                <w:t>reject</w:t>
              </w:r>
            </w:ins>
          </w:p>
        </w:tc>
      </w:tr>
      <w:tr w:rsidR="00D0552F" w:rsidRPr="00D0552F" w:rsidTr="00D0552F">
        <w:trPr>
          <w:ins w:id="195"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96" w:author="Author"/>
                <w:rFonts w:ascii="Arial" w:eastAsia="MS Mincho" w:hAnsi="Arial" w:cs="Arial"/>
                <w:sz w:val="18"/>
                <w:lang w:eastAsia="ja-JP"/>
              </w:rPr>
            </w:pPr>
            <w:ins w:id="197" w:author="Author">
              <w:r w:rsidRPr="00D0552F">
                <w:rPr>
                  <w:rFonts w:ascii="Arial" w:eastAsia="MS Mincho" w:hAnsi="Arial" w:cs="Arial"/>
                  <w:sz w:val="18"/>
                  <w:lang w:eastAsia="ja-JP"/>
                </w:rPr>
                <w:t>gNB-DU Measurement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98" w:author="Author"/>
                <w:rFonts w:ascii="Arial" w:eastAsia="MS Mincho" w:hAnsi="Arial" w:cs="Arial"/>
                <w:sz w:val="18"/>
                <w:lang w:eastAsia="ja-JP"/>
              </w:rPr>
            </w:pPr>
            <w:ins w:id="199" w:author="Author">
              <w:r w:rsidRPr="00D0552F">
                <w:rPr>
                  <w:rFonts w:ascii="Arial" w:eastAsia="MS Mincho" w:hAnsi="Arial" w:cs="Arial"/>
                  <w:sz w:val="18"/>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00"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01" w:author="Author"/>
                <w:rFonts w:ascii="Arial" w:eastAsia="MS Mincho" w:hAnsi="Arial" w:cs="Arial"/>
                <w:sz w:val="18"/>
                <w:lang w:eastAsia="ja-JP"/>
              </w:rPr>
            </w:pPr>
            <w:ins w:id="202"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03" w:author="Author"/>
                <w:rFonts w:ascii="Arial" w:eastAsia="MS Mincho" w:hAnsi="Arial" w:cs="Arial"/>
                <w:sz w:val="18"/>
                <w:lang w:eastAsia="ja-JP"/>
              </w:rPr>
            </w:pPr>
            <w:ins w:id="204" w:author="Author">
              <w:r w:rsidRPr="00D0552F">
                <w:rPr>
                  <w:rFonts w:ascii="Arial" w:eastAsia="MS Mincho" w:hAnsi="Arial" w:cs="Arial"/>
                  <w:sz w:val="18"/>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05" w:author="Author"/>
                <w:rFonts w:ascii="Arial" w:eastAsia="MS Mincho" w:hAnsi="Arial" w:cs="Arial"/>
                <w:sz w:val="18"/>
                <w:lang w:eastAsia="ja-JP"/>
              </w:rPr>
            </w:pPr>
            <w:ins w:id="206"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07" w:author="Author"/>
                <w:rFonts w:ascii="Arial" w:eastAsia="MS Mincho" w:hAnsi="Arial" w:cs="Arial"/>
                <w:sz w:val="18"/>
                <w:lang w:eastAsia="ja-JP"/>
              </w:rPr>
            </w:pPr>
            <w:ins w:id="208" w:author="Author">
              <w:r w:rsidRPr="00D0552F">
                <w:rPr>
                  <w:rFonts w:ascii="Arial" w:eastAsia="MS Mincho" w:hAnsi="Arial" w:cs="Arial"/>
                  <w:sz w:val="18"/>
                  <w:lang w:eastAsia="ja-JP"/>
                </w:rPr>
                <w:t>ignore</w:t>
              </w:r>
            </w:ins>
          </w:p>
        </w:tc>
      </w:tr>
      <w:tr w:rsidR="00D0552F" w:rsidRPr="00D0552F" w:rsidTr="00D0552F">
        <w:trPr>
          <w:ins w:id="209"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0" w:author="Author"/>
                <w:rFonts w:ascii="Arial" w:eastAsia="MS Mincho" w:hAnsi="Arial" w:cs="Arial"/>
                <w:sz w:val="18"/>
                <w:lang w:eastAsia="ja-JP"/>
              </w:rPr>
            </w:pPr>
            <w:ins w:id="211" w:author="Author">
              <w:r w:rsidRPr="00D0552F">
                <w:rPr>
                  <w:rFonts w:ascii="Arial" w:eastAsia="MS Mincho" w:hAnsi="Arial" w:cs="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2" w:author="Author"/>
                <w:rFonts w:ascii="Arial" w:eastAsia="MS Mincho" w:hAnsi="Arial" w:cs="Arial"/>
                <w:sz w:val="18"/>
                <w:lang w:eastAsia="ja-JP"/>
              </w:rPr>
            </w:pPr>
            <w:ins w:id="213"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14"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5" w:author="Author"/>
                <w:rFonts w:ascii="Arial" w:eastAsia="MS Mincho" w:hAnsi="Arial" w:cs="Arial"/>
                <w:sz w:val="18"/>
                <w:lang w:eastAsia="ja-JP"/>
              </w:rPr>
            </w:pPr>
            <w:ins w:id="216" w:author="Author">
              <w:r w:rsidRPr="00D0552F">
                <w:rPr>
                  <w:rFonts w:ascii="Arial" w:eastAsia="MS Mincho" w:hAnsi="Arial" w:cs="Arial"/>
                  <w:sz w:val="18"/>
                  <w:lang w:eastAsia="ja-JP"/>
                </w:rPr>
                <w:t>ENUMERATED(start, stop,</w:t>
              </w:r>
            </w:ins>
          </w:p>
          <w:p w:rsidR="00D0552F" w:rsidRPr="00D0552F" w:rsidRDefault="00D0552F" w:rsidP="00D0552F">
            <w:pPr>
              <w:keepNext/>
              <w:keepLines/>
              <w:spacing w:after="0"/>
              <w:rPr>
                <w:ins w:id="217" w:author="Author"/>
                <w:rFonts w:ascii="Arial" w:eastAsia="MS Mincho" w:hAnsi="Arial" w:cs="Arial"/>
                <w:sz w:val="18"/>
                <w:lang w:eastAsia="ja-JP"/>
              </w:rPr>
            </w:pPr>
            <w:ins w:id="218" w:author="Author">
              <w:r w:rsidRPr="00D0552F">
                <w:rPr>
                  <w:rFonts w:ascii="Arial" w:eastAsia="MS Mincho" w:hAnsi="Arial" w:cs="Arial"/>
                  <w:sz w:val="18"/>
                  <w:lang w:eastAsia="ja-JP"/>
                </w:rPr>
                <w:t>add, …)</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9" w:author="Author"/>
                <w:rFonts w:ascii="Arial" w:eastAsia="MS Mincho" w:hAnsi="Arial" w:cs="Arial"/>
                <w:sz w:val="18"/>
                <w:lang w:eastAsia="ja-JP"/>
              </w:rPr>
            </w:pPr>
            <w:ins w:id="220" w:author="Author">
              <w:r w:rsidRPr="00D0552F">
                <w:rPr>
                  <w:rFonts w:ascii="Arial" w:eastAsia="MS Mincho" w:hAnsi="Arial" w:cs="Arial"/>
                  <w:sz w:val="18"/>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21" w:author="Author"/>
                <w:rFonts w:ascii="Arial" w:eastAsia="MS Mincho" w:hAnsi="Arial" w:cs="Arial"/>
                <w:sz w:val="18"/>
                <w:lang w:eastAsia="ja-JP"/>
              </w:rPr>
            </w:pPr>
            <w:ins w:id="222"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23" w:author="Author"/>
                <w:rFonts w:ascii="Arial" w:eastAsia="MS Mincho" w:hAnsi="Arial" w:cs="Arial"/>
                <w:sz w:val="18"/>
                <w:lang w:eastAsia="ja-JP"/>
              </w:rPr>
            </w:pPr>
            <w:ins w:id="224" w:author="Author">
              <w:r w:rsidRPr="00D0552F">
                <w:rPr>
                  <w:rFonts w:ascii="Arial" w:eastAsia="MS Mincho" w:hAnsi="Arial" w:cs="Arial"/>
                  <w:sz w:val="18"/>
                  <w:lang w:eastAsia="ja-JP"/>
                </w:rPr>
                <w:t>ignore</w:t>
              </w:r>
            </w:ins>
          </w:p>
        </w:tc>
      </w:tr>
      <w:tr w:rsidR="00D0552F" w:rsidRPr="00D0552F" w:rsidTr="00D0552F">
        <w:trPr>
          <w:ins w:id="225"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26" w:author="Author"/>
                <w:rFonts w:ascii="Arial" w:eastAsia="MS Mincho" w:hAnsi="Arial" w:cs="Arial"/>
                <w:sz w:val="18"/>
                <w:lang w:eastAsia="ja-JP"/>
              </w:rPr>
            </w:pPr>
            <w:ins w:id="227" w:author="Author">
              <w:r w:rsidRPr="00D0552F">
                <w:rPr>
                  <w:rFonts w:ascii="Arial" w:eastAsia="MS Mincho" w:hAnsi="Arial" w:cs="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28" w:author="Author"/>
                <w:rFonts w:ascii="Arial" w:eastAsia="MS Mincho" w:hAnsi="Arial" w:cs="Arial"/>
                <w:sz w:val="18"/>
                <w:lang w:eastAsia="ja-JP"/>
              </w:rPr>
            </w:pPr>
            <w:ins w:id="229" w:author="Author">
              <w:r w:rsidRPr="00D0552F">
                <w:rPr>
                  <w:rFonts w:ascii="Arial" w:eastAsia="MS Mincho" w:hAnsi="Arial" w:cs="Arial"/>
                  <w:sz w:val="18"/>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30"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31" w:author="Author"/>
                <w:rFonts w:ascii="Arial" w:eastAsia="MS Mincho" w:hAnsi="Arial" w:cs="Arial"/>
                <w:sz w:val="18"/>
                <w:lang w:eastAsia="ja-JP"/>
              </w:rPr>
            </w:pPr>
            <w:ins w:id="232" w:author="Author">
              <w:r w:rsidRPr="00D0552F">
                <w:rPr>
                  <w:rFonts w:ascii="Arial" w:eastAsia="MS Mincho" w:hAnsi="Arial" w:cs="Arial"/>
                  <w:sz w:val="18"/>
                  <w:lang w:eastAsia="ja-JP"/>
                </w:rPr>
                <w:t>BIT STRING</w:t>
              </w:r>
            </w:ins>
          </w:p>
          <w:p w:rsidR="00D0552F" w:rsidRPr="00D0552F" w:rsidRDefault="00D0552F" w:rsidP="00D0552F">
            <w:pPr>
              <w:keepNext/>
              <w:keepLines/>
              <w:spacing w:after="0"/>
              <w:rPr>
                <w:ins w:id="233" w:author="Author"/>
                <w:rFonts w:ascii="Arial" w:eastAsia="MS Mincho" w:hAnsi="Arial" w:cs="Arial"/>
                <w:sz w:val="18"/>
                <w:lang w:eastAsia="ja-JP"/>
              </w:rPr>
            </w:pPr>
            <w:ins w:id="234" w:author="Author">
              <w:r w:rsidRPr="00D0552F">
                <w:rPr>
                  <w:rFonts w:ascii="Arial" w:eastAsia="MS Mincho" w:hAnsi="Arial" w:cs="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35" w:author="Author"/>
                <w:rFonts w:ascii="Arial" w:eastAsia="MS Mincho" w:hAnsi="Arial" w:cs="Arial"/>
                <w:sz w:val="18"/>
                <w:lang w:eastAsia="ja-JP"/>
              </w:rPr>
            </w:pPr>
            <w:ins w:id="236" w:author="Author">
              <w:r w:rsidRPr="00D0552F">
                <w:rPr>
                  <w:rFonts w:ascii="Arial" w:eastAsia="MS Mincho" w:hAnsi="Arial" w:cs="Arial"/>
                  <w:sz w:val="18"/>
                  <w:lang w:eastAsia="ja-JP"/>
                </w:rPr>
                <w:t>Each position in the bitmap indicates measurement object the gNB-DU is requested to report.</w:t>
              </w:r>
            </w:ins>
          </w:p>
          <w:p w:rsidR="00D0552F" w:rsidRPr="00D0552F" w:rsidRDefault="00D0552F" w:rsidP="00D0552F">
            <w:pPr>
              <w:keepNext/>
              <w:keepLines/>
              <w:spacing w:after="0"/>
              <w:rPr>
                <w:ins w:id="237" w:author="Author"/>
                <w:rFonts w:ascii="Arial" w:eastAsia="MS Mincho" w:hAnsi="Arial" w:cs="Arial"/>
                <w:sz w:val="18"/>
                <w:lang w:eastAsia="ja-JP"/>
              </w:rPr>
            </w:pPr>
            <w:ins w:id="238" w:author="Author">
              <w:r w:rsidRPr="00D0552F">
                <w:rPr>
                  <w:rFonts w:ascii="Arial" w:eastAsia="MS Mincho" w:hAnsi="Arial" w:cs="Arial"/>
                  <w:sz w:val="18"/>
                  <w:lang w:eastAsia="ja-JP"/>
                </w:rPr>
                <w:t>First Bit = PRB Periodic,</w:t>
              </w:r>
            </w:ins>
          </w:p>
          <w:p w:rsidR="00D0552F" w:rsidRPr="00D0552F" w:rsidRDefault="00D0552F" w:rsidP="00D0552F">
            <w:pPr>
              <w:keepNext/>
              <w:keepLines/>
              <w:spacing w:after="0"/>
              <w:rPr>
                <w:ins w:id="239" w:author="Author"/>
                <w:rFonts w:ascii="Arial" w:eastAsia="MS Mincho" w:hAnsi="Arial" w:cs="Arial"/>
                <w:sz w:val="18"/>
                <w:lang w:eastAsia="ja-JP"/>
              </w:rPr>
            </w:pPr>
            <w:ins w:id="240" w:author="Author">
              <w:r w:rsidRPr="00D0552F">
                <w:rPr>
                  <w:rFonts w:ascii="Arial" w:eastAsia="MS Mincho" w:hAnsi="Arial" w:cs="Arial"/>
                  <w:sz w:val="18"/>
                  <w:lang w:eastAsia="ja-JP"/>
                </w:rPr>
                <w:t>Second Bit = TNL Capacity Ind Periodic,</w:t>
              </w:r>
            </w:ins>
          </w:p>
          <w:p w:rsidR="00D0552F" w:rsidRPr="00D0552F" w:rsidRDefault="00D0552F" w:rsidP="00D0552F">
            <w:pPr>
              <w:keepNext/>
              <w:keepLines/>
              <w:spacing w:after="0"/>
              <w:rPr>
                <w:ins w:id="241" w:author="Author"/>
                <w:rFonts w:ascii="Arial" w:eastAsia="MS Mincho" w:hAnsi="Arial" w:cs="Arial"/>
                <w:sz w:val="18"/>
                <w:lang w:eastAsia="ja-JP"/>
              </w:rPr>
            </w:pPr>
            <w:ins w:id="242" w:author="Author">
              <w:r w:rsidRPr="00D0552F">
                <w:rPr>
                  <w:rFonts w:ascii="Arial" w:eastAsia="MS Mincho" w:hAnsi="Arial" w:cs="Arial"/>
                  <w:sz w:val="18"/>
                  <w:lang w:eastAsia="ja-JP"/>
                </w:rPr>
                <w:t xml:space="preserve">Third Bit = </w:t>
              </w:r>
            </w:ins>
          </w:p>
          <w:p w:rsidR="00D0552F" w:rsidRPr="00D0552F" w:rsidRDefault="00D0552F" w:rsidP="00D0552F">
            <w:pPr>
              <w:keepNext/>
              <w:keepLines/>
              <w:spacing w:after="0"/>
              <w:rPr>
                <w:ins w:id="243" w:author="Author"/>
                <w:rFonts w:ascii="Arial" w:eastAsia="MS Mincho" w:hAnsi="Arial" w:cs="Arial"/>
                <w:sz w:val="18"/>
                <w:lang w:eastAsia="ja-JP"/>
              </w:rPr>
            </w:pPr>
            <w:ins w:id="244" w:author="Author">
              <w:r w:rsidRPr="00D0552F">
                <w:rPr>
                  <w:rFonts w:ascii="Arial" w:eastAsia="MS Mincho" w:hAnsi="Arial" w:cs="Arial"/>
                  <w:sz w:val="18"/>
                  <w:lang w:eastAsia="ja-JP"/>
                </w:rPr>
                <w:t>Composite Available Capacity Periodic, Fourth Bit = HW CapacityInd Periodic, Fifth Bit = Number of Active UEs [FFS]</w:t>
              </w:r>
            </w:ins>
          </w:p>
          <w:p w:rsidR="00D0552F" w:rsidRPr="00D0552F" w:rsidRDefault="00D0552F" w:rsidP="00D0552F">
            <w:pPr>
              <w:keepNext/>
              <w:keepLines/>
              <w:spacing w:after="0"/>
              <w:rPr>
                <w:ins w:id="245" w:author="Author"/>
                <w:rFonts w:ascii="Arial" w:eastAsia="MS Mincho" w:hAnsi="Arial" w:cs="Arial"/>
                <w:sz w:val="18"/>
                <w:lang w:eastAsia="ja-JP"/>
              </w:rPr>
            </w:pPr>
            <w:ins w:id="246" w:author="Author">
              <w:r w:rsidRPr="00D0552F">
                <w:rPr>
                  <w:rFonts w:ascii="Arial" w:eastAsia="MS Mincho" w:hAnsi="Arial" w:cs="Arial"/>
                  <w:sz w:val="18"/>
                  <w:lang w:eastAsia="ja-JP"/>
                </w:rPr>
                <w:t>Other bits shall be ignored by the gNB-DU.</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47" w:author="Author"/>
                <w:rFonts w:ascii="Arial" w:eastAsia="MS Mincho" w:hAnsi="Arial" w:cs="Arial"/>
                <w:sz w:val="18"/>
                <w:lang w:eastAsia="ja-JP"/>
              </w:rPr>
            </w:pPr>
            <w:ins w:id="248"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49" w:author="Author"/>
                <w:rFonts w:ascii="Arial" w:eastAsia="MS Mincho" w:hAnsi="Arial" w:cs="Arial"/>
                <w:sz w:val="18"/>
                <w:lang w:eastAsia="ja-JP"/>
              </w:rPr>
            </w:pPr>
            <w:ins w:id="250" w:author="Author">
              <w:r w:rsidRPr="00D0552F">
                <w:rPr>
                  <w:rFonts w:ascii="Arial" w:eastAsia="MS Mincho" w:hAnsi="Arial" w:cs="Arial"/>
                  <w:sz w:val="18"/>
                  <w:lang w:eastAsia="ja-JP"/>
                </w:rPr>
                <w:t>ignore</w:t>
              </w:r>
            </w:ins>
          </w:p>
        </w:tc>
      </w:tr>
      <w:tr w:rsidR="00D0552F" w:rsidRPr="00D0552F" w:rsidTr="00D0552F">
        <w:trPr>
          <w:ins w:id="251"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52" w:author="Author"/>
                <w:rFonts w:ascii="Arial" w:eastAsia="MS Mincho" w:hAnsi="Arial" w:cs="Arial"/>
                <w:sz w:val="18"/>
                <w:lang w:eastAsia="ja-JP"/>
              </w:rPr>
            </w:pPr>
            <w:ins w:id="253" w:author="Author">
              <w:r w:rsidRPr="00D0552F">
                <w:rPr>
                  <w:rFonts w:ascii="Arial" w:eastAsia="MS Mincho" w:hAnsi="Arial" w:cs="Arial"/>
                  <w:sz w:val="18"/>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54"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55" w:author="Author"/>
                <w:rFonts w:ascii="Arial" w:eastAsia="MS Mincho" w:hAnsi="Arial" w:cs="Arial"/>
                <w:i/>
                <w:sz w:val="18"/>
                <w:lang w:eastAsia="ja-JP"/>
              </w:rPr>
            </w:pPr>
            <w:ins w:id="256"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57"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58" w:author="Author"/>
                <w:rFonts w:ascii="Arial" w:eastAsia="MS Mincho" w:hAnsi="Arial" w:cs="Arial"/>
                <w:sz w:val="18"/>
                <w:lang w:eastAsia="ja-JP"/>
              </w:rPr>
            </w:pPr>
            <w:ins w:id="259" w:author="Author">
              <w:r w:rsidRPr="00D0552F">
                <w:rPr>
                  <w:rFonts w:ascii="Arial" w:eastAsia="MS Mincho" w:hAnsi="Arial" w:cs="Arial"/>
                  <w:sz w:val="18"/>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60" w:author="Author"/>
                <w:rFonts w:ascii="Arial" w:eastAsia="MS Mincho" w:hAnsi="Arial" w:cs="Arial"/>
                <w:sz w:val="18"/>
                <w:lang w:eastAsia="ja-JP"/>
              </w:rPr>
            </w:pPr>
            <w:ins w:id="261"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62" w:author="Author"/>
                <w:rFonts w:ascii="Arial" w:eastAsia="MS Mincho" w:hAnsi="Arial" w:cs="Arial"/>
                <w:sz w:val="18"/>
                <w:lang w:eastAsia="ja-JP"/>
              </w:rPr>
            </w:pPr>
            <w:ins w:id="263" w:author="Author">
              <w:r w:rsidRPr="00D0552F">
                <w:rPr>
                  <w:rFonts w:ascii="Arial" w:eastAsia="MS Mincho" w:hAnsi="Arial" w:cs="Arial"/>
                  <w:sz w:val="18"/>
                  <w:lang w:eastAsia="ja-JP"/>
                </w:rPr>
                <w:t>ignore</w:t>
              </w:r>
            </w:ins>
          </w:p>
        </w:tc>
      </w:tr>
      <w:tr w:rsidR="00D0552F" w:rsidRPr="00D0552F" w:rsidTr="00D0552F">
        <w:trPr>
          <w:ins w:id="264"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65" w:author="Author"/>
                <w:rFonts w:ascii="Arial" w:eastAsia="MS Mincho" w:hAnsi="Arial" w:cs="Arial"/>
                <w:sz w:val="18"/>
                <w:lang w:eastAsia="ja-JP"/>
              </w:rPr>
            </w:pPr>
            <w:ins w:id="266" w:author="Author">
              <w:r w:rsidRPr="00D0552F">
                <w:rPr>
                  <w:rFonts w:ascii="Arial" w:eastAsia="MS Mincho" w:hAnsi="Arial" w:cs="Arial"/>
                  <w:sz w:val="18"/>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67"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68" w:author="Author"/>
                <w:rFonts w:ascii="Arial" w:eastAsia="MS Mincho" w:hAnsi="Arial" w:cs="Arial"/>
                <w:i/>
                <w:sz w:val="18"/>
                <w:lang w:eastAsia="ja-JP"/>
              </w:rPr>
            </w:pPr>
            <w:ins w:id="269" w:author="Author">
              <w:r w:rsidRPr="00D0552F">
                <w:rPr>
                  <w:rFonts w:ascii="Arial" w:eastAsia="MS Mincho" w:hAnsi="Arial" w:cs="Arial"/>
                  <w:i/>
                  <w:sz w:val="18"/>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70"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71"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272"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273" w:author="Author"/>
                <w:rFonts w:ascii="Arial" w:eastAsia="MS Mincho" w:hAnsi="Arial" w:cs="Arial"/>
                <w:sz w:val="18"/>
                <w:lang w:eastAsia="ja-JP"/>
              </w:rPr>
            </w:pPr>
          </w:p>
        </w:tc>
      </w:tr>
      <w:tr w:rsidR="00D0552F" w:rsidRPr="00D0552F" w:rsidTr="00D0552F">
        <w:trPr>
          <w:ins w:id="274"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75" w:author="Author"/>
                <w:rFonts w:ascii="Arial" w:eastAsia="MS Mincho" w:hAnsi="Arial" w:cs="Arial"/>
                <w:sz w:val="18"/>
                <w:lang w:eastAsia="ja-JP"/>
              </w:rPr>
            </w:pPr>
            <w:ins w:id="276" w:author="Author">
              <w:r w:rsidRPr="00D0552F">
                <w:rPr>
                  <w:rFonts w:ascii="Arial" w:eastAsia="MS Mincho" w:hAnsi="Arial" w:cs="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77" w:author="Author"/>
                <w:rFonts w:ascii="Arial" w:eastAsia="MS Mincho" w:hAnsi="Arial" w:cs="Arial"/>
                <w:sz w:val="18"/>
                <w:lang w:eastAsia="ja-JP"/>
              </w:rPr>
            </w:pPr>
            <w:ins w:id="278"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7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80" w:author="Author"/>
                <w:rFonts w:ascii="Arial" w:eastAsia="MS Mincho" w:hAnsi="Arial" w:cs="Arial"/>
                <w:sz w:val="18"/>
                <w:lang w:eastAsia="ja-JP"/>
              </w:rPr>
            </w:pPr>
            <w:ins w:id="281" w:author="Author">
              <w:r w:rsidRPr="00D0552F">
                <w:rPr>
                  <w:rFonts w:ascii="Arial" w:eastAsia="MS Mincho" w:hAnsi="Arial" w:cs="Arial"/>
                  <w:sz w:val="18"/>
                  <w:lang w:eastAsia="ja-JP"/>
                </w:rPr>
                <w:t>NR CGI</w:t>
              </w:r>
            </w:ins>
          </w:p>
          <w:p w:rsidR="00D0552F" w:rsidRPr="00D0552F" w:rsidRDefault="00D0552F" w:rsidP="00D0552F">
            <w:pPr>
              <w:keepNext/>
              <w:keepLines/>
              <w:spacing w:after="0"/>
              <w:rPr>
                <w:ins w:id="282" w:author="Author"/>
                <w:rFonts w:ascii="Arial" w:eastAsia="MS Mincho" w:hAnsi="Arial" w:cs="Arial"/>
                <w:sz w:val="18"/>
                <w:lang w:eastAsia="ja-JP"/>
              </w:rPr>
            </w:pPr>
            <w:ins w:id="283" w:author="Author">
              <w:r w:rsidRPr="00D0552F">
                <w:rPr>
                  <w:rFonts w:ascii="Arial" w:eastAsia="MS Mincho" w:hAnsi="Arial" w:cs="Arial"/>
                  <w:sz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84"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85" w:author="Author"/>
                <w:rFonts w:ascii="Arial" w:eastAsia="MS Mincho" w:hAnsi="Arial" w:cs="Arial"/>
                <w:sz w:val="18"/>
                <w:lang w:eastAsia="ja-JP"/>
              </w:rPr>
            </w:pPr>
            <w:ins w:id="286"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287" w:author="Author"/>
                <w:rFonts w:ascii="Arial" w:eastAsia="MS Mincho" w:hAnsi="Arial" w:cs="Arial"/>
                <w:sz w:val="18"/>
                <w:lang w:eastAsia="ja-JP"/>
              </w:rPr>
            </w:pPr>
          </w:p>
        </w:tc>
      </w:tr>
      <w:tr w:rsidR="00D0552F" w:rsidRPr="00D0552F" w:rsidTr="00D0552F">
        <w:trPr>
          <w:ins w:id="288"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89" w:author="Author"/>
                <w:rFonts w:ascii="Arial" w:eastAsia="MS Mincho" w:hAnsi="Arial" w:cs="Arial"/>
                <w:b/>
                <w:sz w:val="18"/>
                <w:lang w:eastAsia="ja-JP"/>
              </w:rPr>
            </w:pPr>
            <w:ins w:id="290" w:author="Author">
              <w:r w:rsidRPr="00D0552F">
                <w:rPr>
                  <w:rFonts w:ascii="Arial" w:eastAsia="MS Mincho" w:hAnsi="Arial" w:cs="Arial"/>
                  <w:b/>
                  <w:sz w:val="18"/>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91"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92" w:author="Author"/>
                <w:rFonts w:ascii="Arial" w:eastAsia="MS Mincho" w:hAnsi="Arial" w:cs="Arial"/>
                <w:i/>
                <w:sz w:val="18"/>
                <w:lang w:eastAsia="ja-JP"/>
              </w:rPr>
            </w:pPr>
            <w:ins w:id="293"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94"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95" w:author="Author"/>
                <w:rFonts w:ascii="Arial" w:eastAsia="MS Mincho" w:hAnsi="Arial" w:cs="Arial"/>
                <w:sz w:val="18"/>
                <w:lang w:eastAsia="ja-JP"/>
              </w:rPr>
            </w:pPr>
            <w:ins w:id="296" w:author="Author">
              <w:r w:rsidRPr="00D0552F">
                <w:rPr>
                  <w:rFonts w:ascii="Arial" w:eastAsia="MS Mincho" w:hAnsi="Arial" w:cs="Arial"/>
                  <w:sz w:val="18"/>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97" w:author="Author"/>
                <w:rFonts w:ascii="Arial" w:eastAsia="MS Mincho" w:hAnsi="Arial" w:cs="Arial"/>
                <w:sz w:val="18"/>
                <w:lang w:eastAsia="ja-JP"/>
              </w:rPr>
            </w:pPr>
            <w:ins w:id="298"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299" w:author="Author"/>
                <w:rFonts w:ascii="Arial" w:eastAsia="MS Mincho" w:hAnsi="Arial" w:cs="Arial"/>
                <w:sz w:val="18"/>
                <w:lang w:eastAsia="ja-JP"/>
              </w:rPr>
            </w:pPr>
          </w:p>
        </w:tc>
      </w:tr>
      <w:tr w:rsidR="00D0552F" w:rsidRPr="00D0552F" w:rsidTr="00D0552F">
        <w:trPr>
          <w:ins w:id="30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01" w:author="Author"/>
                <w:rFonts w:ascii="Arial" w:eastAsia="MS Mincho" w:hAnsi="Arial" w:cs="Arial"/>
                <w:b/>
                <w:sz w:val="18"/>
                <w:lang w:eastAsia="ja-JP"/>
              </w:rPr>
            </w:pPr>
            <w:ins w:id="302" w:author="Author">
              <w:r w:rsidRPr="00D0552F">
                <w:rPr>
                  <w:rFonts w:ascii="Arial" w:eastAsia="MS Mincho" w:hAnsi="Arial" w:cs="Arial"/>
                  <w:b/>
                  <w:sz w:val="18"/>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03"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04" w:author="Author"/>
                <w:rFonts w:ascii="Arial" w:eastAsia="MS Mincho" w:hAnsi="Arial" w:cs="Arial"/>
                <w:i/>
                <w:sz w:val="18"/>
                <w:lang w:eastAsia="ja-JP"/>
              </w:rPr>
            </w:pPr>
            <w:ins w:id="305" w:author="Author">
              <w:r w:rsidRPr="00D0552F">
                <w:rPr>
                  <w:rFonts w:ascii="Arial" w:eastAsia="MS Mincho" w:hAnsi="Arial" w:cs="Arial"/>
                  <w:i/>
                  <w:sz w:val="18"/>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06"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07"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08" w:author="Author"/>
                <w:rFonts w:ascii="Arial" w:eastAsia="MS Mincho" w:hAnsi="Arial" w:cs="Arial"/>
                <w:sz w:val="18"/>
                <w:lang w:eastAsia="ja-JP"/>
              </w:rPr>
            </w:pPr>
            <w:ins w:id="309"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10" w:author="Author"/>
                <w:rFonts w:ascii="Arial" w:eastAsia="MS Mincho" w:hAnsi="Arial" w:cs="Arial"/>
                <w:sz w:val="18"/>
                <w:lang w:eastAsia="ja-JP"/>
              </w:rPr>
            </w:pPr>
          </w:p>
        </w:tc>
      </w:tr>
      <w:tr w:rsidR="00D0552F" w:rsidRPr="00D0552F" w:rsidTr="00D0552F">
        <w:trPr>
          <w:ins w:id="311"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12" w:author="Author"/>
                <w:rFonts w:ascii="Arial" w:eastAsia="MS Mincho" w:hAnsi="Arial" w:cs="Arial"/>
                <w:sz w:val="18"/>
                <w:lang w:eastAsia="ja-JP"/>
              </w:rPr>
            </w:pPr>
            <w:ins w:id="313" w:author="Author">
              <w:r w:rsidRPr="00D0552F">
                <w:rPr>
                  <w:rFonts w:ascii="Arial" w:eastAsia="MS Mincho" w:hAnsi="Arial" w:cs="Arial"/>
                  <w:sz w:val="18"/>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14" w:author="Author"/>
                <w:rFonts w:ascii="Arial" w:eastAsia="MS Mincho" w:hAnsi="Arial" w:cs="Arial"/>
                <w:sz w:val="18"/>
                <w:lang w:eastAsia="ja-JP"/>
              </w:rPr>
            </w:pPr>
            <w:ins w:id="315"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16"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17" w:author="Author"/>
                <w:rFonts w:ascii="Arial" w:eastAsia="MS Mincho" w:hAnsi="Arial" w:cs="Arial"/>
                <w:sz w:val="18"/>
                <w:lang w:eastAsia="ja-JP"/>
              </w:rPr>
            </w:pPr>
            <w:ins w:id="318" w:author="Author">
              <w:r w:rsidRPr="00D0552F">
                <w:rPr>
                  <w:rFonts w:ascii="Arial" w:eastAsia="MS Mincho" w:hAnsi="Arial" w:cs="Arial"/>
                  <w:sz w:val="18"/>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19"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20"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21" w:author="Author"/>
                <w:rFonts w:ascii="Arial" w:eastAsia="MS Mincho" w:hAnsi="Arial" w:cs="Arial"/>
                <w:sz w:val="18"/>
                <w:lang w:eastAsia="ja-JP"/>
              </w:rPr>
            </w:pPr>
          </w:p>
        </w:tc>
      </w:tr>
      <w:tr w:rsidR="00D0552F" w:rsidRPr="00D0552F" w:rsidTr="00D0552F">
        <w:trPr>
          <w:ins w:id="322"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23" w:author="Author"/>
                <w:rFonts w:ascii="Arial" w:eastAsia="MS Mincho" w:hAnsi="Arial" w:cs="Arial"/>
                <w:b/>
                <w:sz w:val="18"/>
                <w:lang w:eastAsia="ja-JP"/>
              </w:rPr>
            </w:pPr>
            <w:ins w:id="324" w:author="Author">
              <w:r w:rsidRPr="00D0552F">
                <w:rPr>
                  <w:rFonts w:ascii="Arial" w:eastAsia="MS Mincho" w:hAnsi="Arial" w:cs="Arial"/>
                  <w:b/>
                  <w:sz w:val="18"/>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25"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26" w:author="Author"/>
                <w:rFonts w:ascii="Arial" w:eastAsia="MS Mincho" w:hAnsi="Arial" w:cs="Arial"/>
                <w:i/>
                <w:sz w:val="18"/>
                <w:lang w:eastAsia="ja-JP"/>
              </w:rPr>
            </w:pPr>
            <w:ins w:id="327"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28"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29" w:author="Author"/>
                <w:rFonts w:ascii="Arial" w:eastAsia="MS Mincho" w:hAnsi="Arial" w:cs="Arial"/>
                <w:sz w:val="18"/>
                <w:lang w:eastAsia="ja-JP"/>
              </w:rPr>
            </w:pPr>
            <w:ins w:id="330" w:author="Author">
              <w:r w:rsidRPr="00D0552F">
                <w:rPr>
                  <w:rFonts w:ascii="Arial" w:eastAsia="MS Mincho" w:hAnsi="Arial" w:cs="Arial"/>
                  <w:sz w:val="18"/>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31" w:author="Author"/>
                <w:rFonts w:ascii="Arial" w:eastAsia="MS Mincho" w:hAnsi="Arial" w:cs="Arial"/>
                <w:sz w:val="18"/>
                <w:lang w:eastAsia="ja-JP"/>
              </w:rPr>
            </w:pPr>
            <w:ins w:id="332"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33" w:author="Author"/>
                <w:rFonts w:ascii="Arial" w:eastAsia="MS Mincho" w:hAnsi="Arial" w:cs="Arial"/>
                <w:sz w:val="18"/>
                <w:lang w:eastAsia="ja-JP"/>
              </w:rPr>
            </w:pPr>
          </w:p>
        </w:tc>
      </w:tr>
      <w:tr w:rsidR="00D0552F" w:rsidRPr="00D0552F" w:rsidTr="00D0552F">
        <w:trPr>
          <w:ins w:id="334"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35" w:author="Author"/>
                <w:rFonts w:ascii="Arial" w:eastAsia="MS Mincho" w:hAnsi="Arial" w:cs="Arial"/>
                <w:b/>
                <w:sz w:val="18"/>
                <w:lang w:eastAsia="ja-JP"/>
              </w:rPr>
            </w:pPr>
            <w:ins w:id="336" w:author="Author">
              <w:r w:rsidRPr="00D0552F">
                <w:rPr>
                  <w:rFonts w:ascii="Arial" w:eastAsia="MS Mincho" w:hAnsi="Arial" w:cs="Arial"/>
                  <w:b/>
                  <w:sz w:val="18"/>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37"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38" w:author="Author"/>
                <w:rFonts w:ascii="Arial" w:eastAsia="MS Mincho" w:hAnsi="Arial" w:cs="Arial"/>
                <w:i/>
                <w:sz w:val="18"/>
                <w:lang w:eastAsia="ja-JP"/>
              </w:rPr>
            </w:pPr>
            <w:ins w:id="339" w:author="Author">
              <w:r w:rsidRPr="00D0552F">
                <w:rPr>
                  <w:rFonts w:ascii="Arial" w:eastAsia="MS Mincho" w:hAnsi="Arial" w:cs="Arial"/>
                  <w:i/>
                  <w:sz w:val="18"/>
                  <w:lang w:eastAsia="ja-JP"/>
                </w:rPr>
                <w:t>1..&lt; maxnoofBPLMNsNR&gt;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40"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41"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42"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43" w:author="Author"/>
                <w:rFonts w:ascii="Arial" w:eastAsia="MS Mincho" w:hAnsi="Arial" w:cs="Arial"/>
                <w:sz w:val="18"/>
                <w:lang w:eastAsia="ja-JP"/>
              </w:rPr>
            </w:pPr>
          </w:p>
        </w:tc>
      </w:tr>
      <w:tr w:rsidR="00D0552F" w:rsidRPr="00D0552F" w:rsidTr="00D0552F">
        <w:trPr>
          <w:ins w:id="344"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45" w:author="Author"/>
                <w:rFonts w:ascii="Arial" w:eastAsia="MS Mincho" w:hAnsi="Arial" w:cs="Arial"/>
                <w:b/>
                <w:sz w:val="18"/>
                <w:lang w:eastAsia="ja-JP"/>
              </w:rPr>
            </w:pPr>
            <w:ins w:id="346" w:author="Author">
              <w:r w:rsidRPr="00D0552F">
                <w:rPr>
                  <w:rFonts w:ascii="Arial" w:eastAsia="MS Mincho" w:hAnsi="Arial" w:cs="Arial"/>
                  <w:b/>
                  <w:sz w:val="18"/>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47" w:author="Author"/>
                <w:rFonts w:ascii="Arial" w:eastAsia="MS Mincho" w:hAnsi="Arial" w:cs="Arial"/>
                <w:sz w:val="18"/>
                <w:lang w:eastAsia="ja-JP"/>
              </w:rPr>
            </w:pPr>
            <w:ins w:id="348"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4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50" w:author="Author"/>
                <w:rFonts w:ascii="Arial" w:eastAsia="MS Mincho" w:hAnsi="Arial" w:cs="Arial"/>
                <w:sz w:val="18"/>
                <w:lang w:eastAsia="ja-JP"/>
              </w:rPr>
            </w:pPr>
            <w:ins w:id="351" w:author="Author">
              <w:r w:rsidRPr="00D0552F">
                <w:rPr>
                  <w:rFonts w:ascii="Arial" w:eastAsia="MS Mincho" w:hAnsi="Arial" w:cs="Arial"/>
                  <w:sz w:val="18"/>
                  <w:lang w:eastAsia="ja-JP"/>
                </w:rPr>
                <w:t>9.3.1.14</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52" w:author="Author"/>
                <w:rFonts w:ascii="Arial" w:eastAsia="MS Mincho" w:hAnsi="Arial" w:cs="Arial"/>
                <w:sz w:val="18"/>
                <w:lang w:eastAsia="ja-JP"/>
              </w:rPr>
            </w:pPr>
            <w:ins w:id="353" w:author="Author">
              <w:r w:rsidRPr="00D0552F">
                <w:rPr>
                  <w:rFonts w:ascii="Arial" w:eastAsia="MS Mincho" w:hAnsi="Arial" w:cs="Arial"/>
                  <w:sz w:val="18"/>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54"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55" w:author="Author"/>
                <w:rFonts w:ascii="Arial" w:eastAsia="MS Mincho" w:hAnsi="Arial" w:cs="Arial"/>
                <w:sz w:val="18"/>
                <w:lang w:eastAsia="ja-JP"/>
              </w:rPr>
            </w:pPr>
          </w:p>
        </w:tc>
      </w:tr>
      <w:tr w:rsidR="00D0552F" w:rsidRPr="00D0552F" w:rsidTr="00D0552F">
        <w:trPr>
          <w:ins w:id="356"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57" w:author="Author"/>
                <w:rFonts w:ascii="Arial" w:eastAsia="MS Mincho" w:hAnsi="Arial" w:cs="Arial"/>
                <w:b/>
                <w:sz w:val="18"/>
                <w:lang w:eastAsia="ja-JP"/>
              </w:rPr>
            </w:pPr>
            <w:ins w:id="358" w:author="Author">
              <w:r w:rsidRPr="00D0552F">
                <w:rPr>
                  <w:rFonts w:ascii="Arial" w:eastAsia="MS Mincho" w:hAnsi="Arial" w:cs="Arial"/>
                  <w:b/>
                  <w:sz w:val="18"/>
                  <w:lang w:eastAsia="ja-JP"/>
                </w:rPr>
                <w:t xml:space="preserve">&gt;&gt;&gt;&gt;S-NSSAI List </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59"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60" w:author="Author"/>
                <w:rFonts w:ascii="Arial" w:eastAsia="MS Mincho" w:hAnsi="Arial" w:cs="Arial"/>
                <w:i/>
                <w:sz w:val="18"/>
                <w:lang w:eastAsia="ja-JP"/>
              </w:rPr>
            </w:pPr>
            <w:ins w:id="361" w:author="Author">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62"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63"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64" w:author="Author"/>
                <w:rFonts w:ascii="Arial" w:eastAsia="MS Mincho" w:hAnsi="Arial" w:cs="Arial"/>
                <w:sz w:val="18"/>
                <w:lang w:eastAsia="ja-JP"/>
              </w:rPr>
            </w:pPr>
            <w:ins w:id="365"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66" w:author="Author"/>
                <w:rFonts w:ascii="Arial" w:eastAsia="MS Mincho" w:hAnsi="Arial" w:cs="Arial"/>
                <w:sz w:val="18"/>
                <w:lang w:eastAsia="ja-JP"/>
              </w:rPr>
            </w:pPr>
          </w:p>
        </w:tc>
      </w:tr>
      <w:tr w:rsidR="00D0552F" w:rsidRPr="00D0552F" w:rsidTr="00D0552F">
        <w:trPr>
          <w:ins w:id="367"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68" w:author="Author"/>
                <w:rFonts w:ascii="Arial" w:eastAsia="MS Mincho" w:hAnsi="Arial" w:cs="Arial"/>
                <w:b/>
                <w:sz w:val="18"/>
                <w:lang w:eastAsia="ja-JP"/>
              </w:rPr>
            </w:pPr>
            <w:ins w:id="369" w:author="Author">
              <w:r w:rsidRPr="00D0552F">
                <w:rPr>
                  <w:rFonts w:ascii="Arial" w:eastAsia="MS Mincho" w:hAnsi="Arial" w:cs="Arial"/>
                  <w:b/>
                  <w:sz w:val="18"/>
                  <w:lang w:eastAsia="ja-JP"/>
                </w:rPr>
                <w:t xml:space="preserve">&gt;&gt;&gt;&gt;&gt;S-NSSAI Item </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70"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71" w:author="Author"/>
                <w:rFonts w:ascii="Arial" w:eastAsia="MS Mincho" w:hAnsi="Arial" w:cs="Arial"/>
                <w:i/>
                <w:sz w:val="18"/>
                <w:lang w:eastAsia="ja-JP"/>
              </w:rPr>
            </w:pPr>
            <w:ins w:id="372" w:author="Author">
              <w:r w:rsidRPr="00D0552F">
                <w:rPr>
                  <w:rFonts w:ascii="Arial" w:eastAsia="MS Mincho" w:hAnsi="Arial" w:cs="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73"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74"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75" w:author="Author"/>
                <w:rFonts w:ascii="Arial" w:eastAsia="MS Mincho" w:hAnsi="Arial" w:cs="Arial"/>
                <w:sz w:val="18"/>
                <w:lang w:eastAsia="ja-JP"/>
              </w:rPr>
            </w:pPr>
            <w:ins w:id="376"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77" w:author="Author"/>
                <w:rFonts w:ascii="Arial" w:eastAsia="MS Mincho" w:hAnsi="Arial" w:cs="Arial"/>
                <w:sz w:val="18"/>
                <w:lang w:eastAsia="ja-JP"/>
              </w:rPr>
            </w:pPr>
          </w:p>
        </w:tc>
      </w:tr>
      <w:tr w:rsidR="00D0552F" w:rsidRPr="00D0552F" w:rsidTr="00D0552F">
        <w:trPr>
          <w:ins w:id="378"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79" w:author="Author"/>
                <w:rFonts w:ascii="Arial" w:eastAsia="MS Mincho" w:hAnsi="Arial" w:cs="Arial"/>
                <w:sz w:val="18"/>
                <w:lang w:eastAsia="ja-JP"/>
              </w:rPr>
            </w:pPr>
            <w:ins w:id="380" w:author="Author">
              <w:r w:rsidRPr="00D0552F">
                <w:rPr>
                  <w:rFonts w:ascii="Arial" w:eastAsia="MS Mincho" w:hAnsi="Arial" w:cs="Arial"/>
                  <w:sz w:val="18"/>
                  <w:lang w:eastAsia="ja-JP"/>
                </w:rPr>
                <w:t>&gt;&gt;&gt;&gt;&gt;&gt;S-NSSAI</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81" w:author="Author"/>
                <w:rFonts w:ascii="Arial" w:eastAsia="MS Mincho" w:hAnsi="Arial" w:cs="Arial"/>
                <w:sz w:val="18"/>
                <w:lang w:eastAsia="ja-JP"/>
              </w:rPr>
            </w:pPr>
            <w:ins w:id="382"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83"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84" w:author="Author"/>
                <w:rFonts w:ascii="Arial" w:eastAsia="MS Mincho" w:hAnsi="Arial" w:cs="Arial"/>
                <w:sz w:val="18"/>
                <w:lang w:eastAsia="ja-JP"/>
              </w:rPr>
            </w:pPr>
            <w:ins w:id="385" w:author="Author">
              <w:r w:rsidRPr="00D0552F">
                <w:rPr>
                  <w:rFonts w:ascii="Arial" w:eastAsia="MS Mincho" w:hAnsi="Arial" w:cs="Arial"/>
                  <w:sz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86"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87" w:author="Author"/>
                <w:rFonts w:ascii="Arial" w:eastAsia="MS Mincho" w:hAnsi="Arial" w:cs="Arial"/>
                <w:sz w:val="18"/>
                <w:lang w:eastAsia="ja-JP"/>
              </w:rPr>
            </w:pPr>
            <w:ins w:id="388"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89" w:author="Author"/>
                <w:rFonts w:ascii="Arial" w:eastAsia="MS Mincho" w:hAnsi="Arial" w:cs="Arial"/>
                <w:sz w:val="18"/>
                <w:lang w:eastAsia="ja-JP"/>
              </w:rPr>
            </w:pPr>
          </w:p>
        </w:tc>
      </w:tr>
      <w:tr w:rsidR="00D0552F" w:rsidRPr="00D0552F" w:rsidTr="00D0552F">
        <w:trPr>
          <w:ins w:id="39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91" w:author="Author"/>
                <w:rFonts w:ascii="Arial" w:eastAsia="MS Mincho" w:hAnsi="Arial" w:cs="Arial"/>
                <w:sz w:val="18"/>
                <w:lang w:eastAsia="ja-JP"/>
              </w:rPr>
            </w:pPr>
            <w:ins w:id="392" w:author="Author">
              <w:r w:rsidRPr="00D0552F">
                <w:rPr>
                  <w:rFonts w:ascii="Arial" w:eastAsia="MS Mincho" w:hAnsi="Arial" w:cs="Arial"/>
                  <w:sz w:val="18"/>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93" w:author="Author"/>
                <w:rFonts w:ascii="Arial" w:eastAsia="MS Mincho" w:hAnsi="Arial" w:cs="Arial"/>
                <w:sz w:val="18"/>
                <w:lang w:eastAsia="ja-JP"/>
              </w:rPr>
            </w:pPr>
            <w:ins w:id="394" w:author="Author">
              <w:r w:rsidRPr="00D0552F">
                <w:rPr>
                  <w:rFonts w:ascii="Arial" w:eastAsia="MS Mincho" w:hAnsi="Arial" w:cs="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95"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96" w:author="Author"/>
                <w:rFonts w:ascii="Arial" w:eastAsia="MS Mincho" w:hAnsi="Arial" w:cs="Arial"/>
                <w:sz w:val="18"/>
                <w:lang w:eastAsia="ja-JP"/>
              </w:rPr>
            </w:pPr>
            <w:ins w:id="397" w:author="Author">
              <w:r w:rsidRPr="00D0552F">
                <w:rPr>
                  <w:rFonts w:ascii="Arial" w:eastAsia="MS Mincho" w:hAnsi="Arial" w:cs="Arial"/>
                  <w:sz w:val="18"/>
                  <w:lang w:eastAsia="ja-JP"/>
                </w:rPr>
                <w:t>ENUMERATED(500ms, 1000ms, 2000ms, 5000ms,10000ms, …)</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98" w:author="Author"/>
                <w:rFonts w:ascii="Arial" w:eastAsia="MS Mincho" w:hAnsi="Arial" w:cs="Arial"/>
                <w:sz w:val="18"/>
                <w:lang w:eastAsia="ja-JP"/>
              </w:rPr>
            </w:pPr>
            <w:ins w:id="399" w:author="Author">
              <w:r w:rsidRPr="00D0552F">
                <w:rPr>
                  <w:rFonts w:ascii="Arial" w:eastAsia="MS Mincho" w:hAnsi="Arial" w:cs="Arial"/>
                  <w:sz w:val="18"/>
                  <w:lang w:eastAsia="ja-JP"/>
                </w:rPr>
                <w:t>Periodicity that can be used for reporting of PRB Periodic, TNL Capacity Ind Periodic, Composite Available Capacity Periodic.</w:t>
              </w:r>
              <w:r w:rsidRPr="00D0552F">
                <w:rPr>
                  <w:rFonts w:ascii="Arial" w:eastAsia="MS Mincho" w:hAnsi="Arial" w:cs="Arial"/>
                  <w:sz w:val="18"/>
                </w:rPr>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00" w:author="Author"/>
                <w:rFonts w:ascii="Arial" w:eastAsia="MS Mincho" w:hAnsi="Arial" w:cs="Arial"/>
                <w:sz w:val="18"/>
                <w:lang w:eastAsia="ja-JP"/>
              </w:rPr>
            </w:pPr>
            <w:ins w:id="401"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02" w:author="Author"/>
                <w:rFonts w:ascii="Arial" w:eastAsia="MS Mincho" w:hAnsi="Arial" w:cs="Arial"/>
                <w:sz w:val="18"/>
                <w:lang w:eastAsia="ja-JP"/>
              </w:rPr>
            </w:pPr>
            <w:ins w:id="403" w:author="Author">
              <w:r w:rsidRPr="00D0552F">
                <w:rPr>
                  <w:rFonts w:ascii="Arial" w:eastAsia="MS Mincho" w:hAnsi="Arial" w:cs="Arial"/>
                  <w:sz w:val="18"/>
                  <w:lang w:eastAsia="ja-JP"/>
                </w:rPr>
                <w:t>ignore</w:t>
              </w:r>
            </w:ins>
          </w:p>
        </w:tc>
      </w:tr>
    </w:tbl>
    <w:p w:rsidR="00D0552F" w:rsidRPr="00D0552F" w:rsidRDefault="00D0552F" w:rsidP="00D0552F">
      <w:pPr>
        <w:rPr>
          <w:ins w:id="404" w:author="Author"/>
          <w:rFonts w:eastAsia="宋体"/>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405"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06" w:author="Author"/>
                <w:rFonts w:ascii="Arial" w:eastAsia="MS Mincho" w:hAnsi="Arial" w:cs="Arial"/>
                <w:b/>
                <w:sz w:val="18"/>
                <w:lang w:eastAsia="ja-JP"/>
              </w:rPr>
            </w:pPr>
            <w:ins w:id="407" w:author="Author">
              <w:r w:rsidRPr="00D0552F">
                <w:rPr>
                  <w:rFonts w:ascii="Arial" w:eastAsia="MS Mincho" w:hAnsi="Arial" w:cs="Arial"/>
                  <w:b/>
                  <w:sz w:val="18"/>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08" w:author="Author"/>
                <w:rFonts w:ascii="Arial" w:eastAsia="MS Mincho" w:hAnsi="Arial" w:cs="Arial"/>
                <w:b/>
                <w:sz w:val="18"/>
                <w:lang w:eastAsia="ja-JP"/>
              </w:rPr>
            </w:pPr>
            <w:ins w:id="409" w:author="Author">
              <w:r w:rsidRPr="00D0552F">
                <w:rPr>
                  <w:rFonts w:ascii="Arial" w:eastAsia="MS Mincho" w:hAnsi="Arial" w:cs="Arial"/>
                  <w:b/>
                  <w:sz w:val="18"/>
                  <w:lang w:eastAsia="ja-JP"/>
                </w:rPr>
                <w:t>Explanation</w:t>
              </w:r>
            </w:ins>
          </w:p>
        </w:tc>
      </w:tr>
      <w:tr w:rsidR="00D0552F" w:rsidRPr="00D0552F" w:rsidTr="00D0552F">
        <w:trPr>
          <w:ins w:id="410"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1" w:author="Author"/>
                <w:rFonts w:ascii="Arial" w:eastAsia="MS Mincho" w:hAnsi="Arial" w:cs="Arial"/>
                <w:sz w:val="18"/>
                <w:lang w:eastAsia="ja-JP"/>
              </w:rPr>
            </w:pPr>
            <w:ins w:id="412" w:author="Author">
              <w:r w:rsidRPr="00D0552F">
                <w:rPr>
                  <w:rFonts w:ascii="Arial" w:eastAsia="MS Mincho" w:hAnsi="Arial" w:cs="Arial"/>
                  <w:sz w:val="18"/>
                  <w:lang w:eastAsia="ja-JP"/>
                </w:rPr>
                <w:t>ifRegistrationRequestStoporAdd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3" w:author="Author"/>
                <w:rFonts w:ascii="Arial" w:eastAsia="MS Mincho" w:hAnsi="Arial" w:cs="Arial"/>
                <w:sz w:val="18"/>
                <w:lang w:eastAsia="ja-JP"/>
              </w:rPr>
            </w:pPr>
            <w:ins w:id="414" w:author="Author">
              <w:r w:rsidRPr="00D0552F">
                <w:rPr>
                  <w:rFonts w:ascii="Arial" w:eastAsia="MS Mincho" w:hAnsi="Arial" w:cs="Arial"/>
                  <w:sz w:val="18"/>
                  <w:lang w:eastAsia="ja-JP"/>
                </w:rPr>
                <w:t xml:space="preserve">This IE shall be present if the </w:t>
              </w:r>
              <w:r w:rsidRPr="00D0552F">
                <w:rPr>
                  <w:rFonts w:ascii="Arial" w:eastAsia="MS Mincho" w:hAnsi="Arial" w:cs="Arial"/>
                  <w:i/>
                  <w:iCs/>
                  <w:sz w:val="18"/>
                  <w:lang w:eastAsia="ja-JP"/>
                </w:rPr>
                <w:t xml:space="preserve">Registration Request </w:t>
              </w:r>
              <w:r w:rsidRPr="00D0552F">
                <w:rPr>
                  <w:rFonts w:ascii="Arial" w:eastAsia="MS Mincho" w:hAnsi="Arial" w:cs="Arial"/>
                  <w:sz w:val="18"/>
                  <w:lang w:eastAsia="ja-JP"/>
                </w:rPr>
                <w:t>IE is set to the value "stop" or "add".</w:t>
              </w:r>
            </w:ins>
          </w:p>
        </w:tc>
      </w:tr>
      <w:tr w:rsidR="00D0552F" w:rsidRPr="00D0552F" w:rsidTr="00D0552F">
        <w:trPr>
          <w:ins w:id="415"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6" w:author="Author"/>
                <w:rFonts w:ascii="Arial" w:eastAsia="MS Mincho" w:hAnsi="Arial" w:cs="Arial"/>
                <w:sz w:val="18"/>
                <w:lang w:eastAsia="ja-JP"/>
              </w:rPr>
            </w:pPr>
            <w:ins w:id="417" w:author="Author">
              <w:r w:rsidRPr="00D0552F">
                <w:rPr>
                  <w:rFonts w:ascii="Arial" w:eastAsia="MS Mincho" w:hAnsi="Arial" w:cs="Arial"/>
                  <w:sz w:val="18"/>
                  <w:lang w:eastAsia="ja-JP"/>
                </w:rPr>
                <w:t>ifRegistrationRequestStart</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8" w:author="Author"/>
                <w:rFonts w:ascii="Arial" w:eastAsia="MS Mincho" w:hAnsi="Arial" w:cs="Arial"/>
                <w:sz w:val="18"/>
                <w:lang w:eastAsia="ja-JP"/>
              </w:rPr>
            </w:pPr>
            <w:ins w:id="419" w:author="Author">
              <w:r w:rsidRPr="00D0552F">
                <w:rPr>
                  <w:rFonts w:ascii="Arial" w:eastAsia="MS Mincho" w:hAnsi="Arial" w:cs="Arial"/>
                  <w:sz w:val="18"/>
                  <w:lang w:eastAsia="ja-JP"/>
                </w:rPr>
                <w:t>This IE shall be present if the Registration Request IE is set to the value "start".</w:t>
              </w:r>
            </w:ins>
          </w:p>
        </w:tc>
      </w:tr>
    </w:tbl>
    <w:p w:rsidR="00D0552F" w:rsidRPr="00D0552F" w:rsidRDefault="00D0552F" w:rsidP="00D0552F">
      <w:pPr>
        <w:rPr>
          <w:ins w:id="420" w:author="Author"/>
          <w:rFonts w:eastAsia="宋体"/>
        </w:rPr>
      </w:pPr>
    </w:p>
    <w:p w:rsidR="00D0552F" w:rsidRPr="00D0552F" w:rsidRDefault="00D0552F" w:rsidP="00D0552F">
      <w:pPr>
        <w:rPr>
          <w:ins w:id="421" w:author="Autho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422"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23" w:author="Author"/>
                <w:rFonts w:ascii="Arial" w:hAnsi="Arial" w:cs="Arial"/>
                <w:b/>
                <w:sz w:val="18"/>
                <w:lang w:eastAsia="ja-JP"/>
              </w:rPr>
            </w:pPr>
            <w:bookmarkStart w:id="424" w:name="_Hlk20925304"/>
            <w:ins w:id="425" w:author="Author">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26" w:author="Author"/>
                <w:rFonts w:ascii="Arial" w:eastAsia="宋体" w:hAnsi="Arial" w:cs="Arial"/>
                <w:b/>
                <w:sz w:val="18"/>
                <w:lang w:eastAsia="ja-JP"/>
              </w:rPr>
            </w:pPr>
            <w:ins w:id="427" w:author="Author">
              <w:r w:rsidRPr="00D0552F">
                <w:rPr>
                  <w:rFonts w:ascii="Arial" w:eastAsia="MS Mincho" w:hAnsi="Arial" w:cs="Arial"/>
                  <w:b/>
                  <w:sz w:val="18"/>
                  <w:lang w:eastAsia="ja-JP"/>
                </w:rPr>
                <w:t>Explanation</w:t>
              </w:r>
            </w:ins>
          </w:p>
        </w:tc>
      </w:tr>
      <w:tr w:rsidR="00D0552F" w:rsidRPr="00D0552F" w:rsidTr="00D0552F">
        <w:trPr>
          <w:ins w:id="428"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29" w:author="Author"/>
                <w:rFonts w:ascii="Arial" w:eastAsia="MS Mincho" w:hAnsi="Arial" w:cs="Arial"/>
                <w:sz w:val="18"/>
                <w:lang w:eastAsia="ja-JP"/>
              </w:rPr>
            </w:pPr>
            <w:ins w:id="430" w:author="Author">
              <w:r w:rsidRPr="00D0552F">
                <w:rPr>
                  <w:rFonts w:ascii="Arial" w:eastAsia="MS Mincho"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1" w:author="Author"/>
                <w:rFonts w:ascii="Arial" w:eastAsia="MS Mincho" w:hAnsi="Arial" w:cs="Arial"/>
                <w:sz w:val="18"/>
                <w:lang w:eastAsia="ja-JP"/>
              </w:rPr>
            </w:pPr>
            <w:ins w:id="432" w:author="Author">
              <w:r w:rsidRPr="00D0552F">
                <w:rPr>
                  <w:rFonts w:ascii="Arial" w:eastAsia="MS Mincho" w:hAnsi="Arial" w:cs="Arial"/>
                  <w:sz w:val="18"/>
                </w:rPr>
                <w:t>Maximum no. cells that can be served by a gNB-DU. Value is 512.</w:t>
              </w:r>
            </w:ins>
          </w:p>
        </w:tc>
      </w:tr>
      <w:tr w:rsidR="00D0552F" w:rsidRPr="00D0552F" w:rsidTr="00D0552F">
        <w:trPr>
          <w:ins w:id="433"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4" w:author="Author"/>
                <w:rFonts w:ascii="Arial" w:eastAsia="MS Mincho" w:hAnsi="Arial" w:cs="Arial"/>
                <w:sz w:val="18"/>
              </w:rPr>
            </w:pPr>
            <w:ins w:id="435" w:author="Author">
              <w:r w:rsidRPr="00D0552F">
                <w:rPr>
                  <w:rFonts w:ascii="Arial" w:eastAsia="MS Mincho" w:hAnsi="Arial" w:cs="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6" w:author="Author"/>
                <w:rFonts w:ascii="Arial" w:eastAsia="MS Mincho" w:hAnsi="Arial" w:cs="Arial"/>
                <w:sz w:val="18"/>
              </w:rPr>
            </w:pPr>
            <w:ins w:id="437" w:author="Author">
              <w:r w:rsidRPr="00D0552F">
                <w:rPr>
                  <w:rFonts w:ascii="Arial" w:eastAsia="MS Mincho" w:hAnsi="Arial" w:cs="Arial"/>
                  <w:sz w:val="18"/>
                  <w:lang w:val="en-US" w:eastAsia="ja-JP"/>
                </w:rPr>
                <w:t>Maximum no. SSB Areas that can be served by a NG-RAN node cell. Value is 64.</w:t>
              </w:r>
            </w:ins>
          </w:p>
        </w:tc>
      </w:tr>
      <w:tr w:rsidR="00D0552F" w:rsidRPr="00D0552F" w:rsidTr="00D0552F">
        <w:trPr>
          <w:ins w:id="438"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9" w:author="Author"/>
                <w:rFonts w:ascii="Arial" w:eastAsia="MS Mincho" w:hAnsi="Arial" w:cs="Arial"/>
                <w:sz w:val="18"/>
              </w:rPr>
            </w:pPr>
            <w:ins w:id="440" w:author="Author">
              <w:r w:rsidRPr="00D0552F">
                <w:rPr>
                  <w:rFonts w:ascii="Arial" w:eastAsia="MS Mincho" w:hAnsi="Arial" w:cs="Arial"/>
                  <w:sz w:val="18"/>
                </w:rPr>
                <w:t xml:space="preserve">maxnoofSliceItems </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41" w:author="Author"/>
                <w:rFonts w:ascii="Arial" w:eastAsia="MS Mincho" w:hAnsi="Arial" w:cs="Arial"/>
                <w:sz w:val="18"/>
                <w:lang w:val="en-US" w:eastAsia="ja-JP"/>
              </w:rPr>
            </w:pPr>
            <w:ins w:id="442" w:author="Author">
              <w:r w:rsidRPr="00D0552F">
                <w:rPr>
                  <w:rFonts w:ascii="Arial" w:eastAsia="MS Mincho" w:hAnsi="Arial" w:cs="Arial"/>
                  <w:sz w:val="18"/>
                </w:rPr>
                <w:t xml:space="preserve">Maximum no. of signalled slice support items. Value is </w:t>
              </w:r>
              <w:r w:rsidRPr="00D0552F">
                <w:rPr>
                  <w:rFonts w:ascii="Arial" w:eastAsia="MS Mincho" w:hAnsi="Arial" w:cs="Arial"/>
                  <w:sz w:val="18"/>
                  <w:lang w:eastAsia="zh-CN"/>
                </w:rPr>
                <w:t>1024</w:t>
              </w:r>
              <w:r w:rsidRPr="00D0552F">
                <w:rPr>
                  <w:rFonts w:ascii="Arial" w:eastAsia="MS Mincho" w:hAnsi="Arial" w:cs="Arial"/>
                  <w:sz w:val="18"/>
                </w:rPr>
                <w:t xml:space="preserve">. </w:t>
              </w:r>
            </w:ins>
          </w:p>
        </w:tc>
        <w:bookmarkEnd w:id="424"/>
      </w:tr>
      <w:tr w:rsidR="00D0552F" w:rsidRPr="00D0552F" w:rsidTr="00D0552F">
        <w:trPr>
          <w:ins w:id="443"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44" w:author="Author"/>
                <w:rFonts w:ascii="Arial" w:eastAsia="MS Mincho" w:hAnsi="Arial"/>
                <w:sz w:val="18"/>
              </w:rPr>
            </w:pPr>
            <w:ins w:id="445" w:author="Author">
              <w:r w:rsidRPr="00D0552F">
                <w:rPr>
                  <w:rFonts w:ascii="Arial" w:eastAsia="MS Mincho" w:hAnsi="Arial" w:cs="Arial"/>
                  <w:sz w:val="18"/>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46" w:author="Author"/>
                <w:rFonts w:ascii="Arial" w:eastAsia="MS Mincho" w:hAnsi="Arial" w:cs="Arial"/>
                <w:sz w:val="18"/>
              </w:rPr>
            </w:pPr>
            <w:ins w:id="447" w:author="Author">
              <w:r w:rsidRPr="00D0552F">
                <w:rPr>
                  <w:rFonts w:ascii="Arial" w:eastAsia="MS Mincho" w:hAnsi="Arial" w:cs="Arial"/>
                  <w:sz w:val="18"/>
                  <w:lang w:eastAsia="ja-JP"/>
                </w:rPr>
                <w:t>Maximum no. of PLMN Ids.broadcast in a cell. Value is 12.</w:t>
              </w:r>
            </w:ins>
          </w:p>
        </w:tc>
      </w:tr>
    </w:tbl>
    <w:p w:rsidR="00D0552F" w:rsidRPr="00D0552F" w:rsidRDefault="00D0552F" w:rsidP="00D0552F">
      <w:pPr>
        <w:rPr>
          <w:ins w:id="448" w:author="Author"/>
          <w:rFonts w:eastAsia="宋体"/>
          <w:noProof/>
        </w:rPr>
      </w:pPr>
    </w:p>
    <w:p w:rsidR="00D0552F" w:rsidRPr="00D0552F" w:rsidRDefault="00D0552F" w:rsidP="00D0552F">
      <w:pPr>
        <w:keepNext/>
        <w:keepLines/>
        <w:spacing w:before="120"/>
        <w:ind w:left="1418" w:hanging="1418"/>
        <w:outlineLvl w:val="3"/>
        <w:rPr>
          <w:ins w:id="449" w:author="Author"/>
          <w:rFonts w:ascii="Arial" w:eastAsia="宋体" w:hAnsi="Arial"/>
          <w:sz w:val="24"/>
        </w:rPr>
      </w:pPr>
      <w:bookmarkStart w:id="450" w:name="_Toc5691057"/>
      <w:ins w:id="451" w:author="Author">
        <w:r w:rsidRPr="00D0552F">
          <w:rPr>
            <w:rFonts w:ascii="Arial" w:eastAsia="宋体" w:hAnsi="Arial"/>
            <w:sz w:val="24"/>
          </w:rPr>
          <w:t>9.2.1.X2</w:t>
        </w:r>
        <w:r w:rsidRPr="00D0552F">
          <w:rPr>
            <w:rFonts w:ascii="Arial" w:eastAsia="宋体" w:hAnsi="Arial"/>
            <w:sz w:val="24"/>
          </w:rPr>
          <w:tab/>
        </w:r>
        <w:r w:rsidRPr="00D0552F">
          <w:rPr>
            <w:rFonts w:ascii="Arial" w:eastAsia="宋体" w:hAnsi="Arial"/>
            <w:sz w:val="24"/>
            <w:szCs w:val="24"/>
          </w:rPr>
          <w:t>RESOURCE STATUS RESPONSE</w:t>
        </w:r>
        <w:bookmarkEnd w:id="450"/>
      </w:ins>
    </w:p>
    <w:p w:rsidR="00D0552F" w:rsidRPr="00D0552F" w:rsidRDefault="00D0552F" w:rsidP="00D0552F">
      <w:pPr>
        <w:rPr>
          <w:ins w:id="452" w:author="Author"/>
          <w:rFonts w:eastAsia="宋体"/>
        </w:rPr>
      </w:pPr>
      <w:ins w:id="453" w:author="Author">
        <w:r w:rsidRPr="00D0552F">
          <w:rPr>
            <w:rFonts w:eastAsia="宋体"/>
          </w:rPr>
          <w:t>This message is sent by the gNB-DU to indicate that the requested measurement is successfully initiated.</w:t>
        </w:r>
      </w:ins>
    </w:p>
    <w:p w:rsidR="00D0552F" w:rsidRPr="00D0552F" w:rsidRDefault="00D0552F" w:rsidP="00D0552F">
      <w:pPr>
        <w:rPr>
          <w:ins w:id="454" w:author="Author"/>
          <w:rFonts w:eastAsia="Batang"/>
        </w:rPr>
      </w:pPr>
      <w:ins w:id="455" w:author="Author">
        <w:r w:rsidRPr="00D0552F">
          <w:rPr>
            <w:rFonts w:eastAsia="宋体"/>
          </w:rPr>
          <w:t xml:space="preserve">Direction: gNB-DU </w:t>
        </w:r>
        <w:r w:rsidRPr="00D0552F">
          <w:rPr>
            <w:rFonts w:eastAsia="宋体"/>
          </w:rPr>
          <w:sym w:font="Symbol" w:char="F0AE"/>
        </w:r>
        <w:r w:rsidRPr="00D0552F">
          <w:rPr>
            <w:rFonts w:eastAsia="宋体"/>
          </w:rPr>
          <w:t xml:space="preserve"> gNB-CU</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D0552F" w:rsidRPr="00D0552F" w:rsidTr="00D0552F">
        <w:trPr>
          <w:ins w:id="456"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57" w:author="Author"/>
                <w:rFonts w:ascii="Arial" w:eastAsia="宋体" w:hAnsi="Arial" w:cs="Arial"/>
                <w:b/>
                <w:sz w:val="18"/>
                <w:lang w:eastAsia="ja-JP"/>
              </w:rPr>
            </w:pPr>
            <w:ins w:id="458"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59" w:author="Author"/>
                <w:rFonts w:ascii="Arial" w:eastAsia="MS Mincho" w:hAnsi="Arial" w:cs="Arial"/>
                <w:b/>
                <w:sz w:val="18"/>
                <w:lang w:eastAsia="ja-JP"/>
              </w:rPr>
            </w:pPr>
            <w:ins w:id="460"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61" w:author="Author"/>
                <w:rFonts w:ascii="Arial" w:eastAsia="MS Mincho" w:hAnsi="Arial" w:cs="Arial"/>
                <w:b/>
                <w:sz w:val="18"/>
                <w:lang w:eastAsia="ja-JP"/>
              </w:rPr>
            </w:pPr>
            <w:ins w:id="462"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63" w:author="Author"/>
                <w:rFonts w:ascii="Arial" w:eastAsia="MS Mincho" w:hAnsi="Arial" w:cs="Arial"/>
                <w:b/>
                <w:sz w:val="18"/>
                <w:lang w:eastAsia="ja-JP"/>
              </w:rPr>
            </w:pPr>
            <w:ins w:id="464" w:author="Author">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65" w:author="Author"/>
                <w:rFonts w:ascii="Arial" w:eastAsia="MS Mincho" w:hAnsi="Arial" w:cs="Arial"/>
                <w:b/>
                <w:sz w:val="18"/>
                <w:lang w:eastAsia="ja-JP"/>
              </w:rPr>
            </w:pPr>
            <w:ins w:id="466" w:author="Author">
              <w:r w:rsidRPr="00D0552F">
                <w:rPr>
                  <w:rFonts w:ascii="Arial" w:eastAsia="MS Mincho"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67" w:author="Author"/>
                <w:rFonts w:ascii="Arial" w:eastAsia="MS Mincho" w:hAnsi="Arial" w:cs="Arial"/>
                <w:b/>
                <w:sz w:val="18"/>
                <w:lang w:eastAsia="ja-JP"/>
              </w:rPr>
            </w:pPr>
            <w:ins w:id="468" w:author="Author">
              <w:r w:rsidRPr="00D0552F">
                <w:rPr>
                  <w:rFonts w:ascii="Arial" w:eastAsia="MS Mincho" w:hAnsi="Arial" w:cs="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69" w:author="Author"/>
                <w:rFonts w:ascii="Arial" w:eastAsia="MS Mincho" w:hAnsi="Arial" w:cs="Arial"/>
                <w:b/>
                <w:sz w:val="18"/>
                <w:lang w:eastAsia="ja-JP"/>
              </w:rPr>
            </w:pPr>
            <w:ins w:id="470" w:author="Author">
              <w:r w:rsidRPr="00D0552F">
                <w:rPr>
                  <w:rFonts w:ascii="Arial" w:eastAsia="MS Mincho" w:hAnsi="Arial" w:cs="Arial"/>
                  <w:b/>
                  <w:sz w:val="18"/>
                  <w:lang w:eastAsia="ja-JP"/>
                </w:rPr>
                <w:t>Assigned Criticality</w:t>
              </w:r>
            </w:ins>
          </w:p>
        </w:tc>
      </w:tr>
      <w:tr w:rsidR="00D0552F" w:rsidRPr="00D0552F" w:rsidTr="00D0552F">
        <w:trPr>
          <w:ins w:id="471"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72" w:author="Author"/>
                <w:rFonts w:ascii="Arial" w:eastAsia="MS Mincho" w:hAnsi="Arial" w:cs="Arial"/>
                <w:sz w:val="18"/>
                <w:lang w:eastAsia="ja-JP"/>
              </w:rPr>
            </w:pPr>
            <w:ins w:id="473" w:author="Author">
              <w:r w:rsidRPr="00D0552F">
                <w:rPr>
                  <w:rFonts w:ascii="Arial" w:eastAsia="MS Mincho" w:hAnsi="Arial" w:cs="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74" w:author="Author"/>
                <w:rFonts w:ascii="Arial" w:eastAsia="MS Mincho" w:hAnsi="Arial" w:cs="Arial"/>
                <w:sz w:val="18"/>
                <w:lang w:eastAsia="ja-JP"/>
              </w:rPr>
            </w:pPr>
            <w:ins w:id="475"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76"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77" w:author="Author"/>
                <w:rFonts w:ascii="Arial" w:eastAsia="MS Mincho" w:hAnsi="Arial" w:cs="Arial"/>
                <w:sz w:val="18"/>
                <w:lang w:eastAsia="ja-JP"/>
              </w:rPr>
            </w:pPr>
            <w:ins w:id="478" w:author="Author">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79" w:author="Autho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80" w:author="Author"/>
                <w:rFonts w:ascii="Arial" w:eastAsia="MS Mincho" w:hAnsi="Arial" w:cs="Arial"/>
                <w:sz w:val="18"/>
                <w:lang w:eastAsia="ja-JP"/>
              </w:rPr>
            </w:pPr>
            <w:ins w:id="481"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82" w:author="Author"/>
                <w:rFonts w:ascii="Arial" w:eastAsia="MS Mincho" w:hAnsi="Arial" w:cs="Arial"/>
                <w:sz w:val="18"/>
                <w:lang w:eastAsia="ja-JP"/>
              </w:rPr>
            </w:pPr>
            <w:ins w:id="483" w:author="Author">
              <w:r w:rsidRPr="00D0552F">
                <w:rPr>
                  <w:rFonts w:ascii="Arial" w:eastAsia="MS Mincho" w:hAnsi="Arial" w:cs="Arial"/>
                  <w:sz w:val="18"/>
                  <w:lang w:eastAsia="ja-JP"/>
                </w:rPr>
                <w:t>reject</w:t>
              </w:r>
            </w:ins>
          </w:p>
        </w:tc>
      </w:tr>
      <w:tr w:rsidR="00D0552F" w:rsidRPr="00D0552F" w:rsidTr="00D0552F">
        <w:trPr>
          <w:ins w:id="484"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85" w:author="Author"/>
                <w:rFonts w:ascii="Arial" w:eastAsia="MS Mincho" w:hAnsi="Arial" w:cs="Arial"/>
                <w:sz w:val="18"/>
                <w:lang w:eastAsia="ja-JP"/>
              </w:rPr>
            </w:pPr>
            <w:ins w:id="486" w:author="Author">
              <w:r w:rsidRPr="00D0552F">
                <w:rPr>
                  <w:rFonts w:ascii="Arial" w:eastAsia="MS Mincho" w:hAnsi="Arial" w:cs="Arial"/>
                  <w:sz w:val="18"/>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87" w:author="Author"/>
                <w:rFonts w:ascii="Arial" w:eastAsia="MS Mincho" w:hAnsi="Arial" w:cs="Arial"/>
                <w:sz w:val="18"/>
                <w:lang w:eastAsia="ja-JP"/>
              </w:rPr>
            </w:pPr>
            <w:ins w:id="488"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8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90" w:author="Author"/>
                <w:rFonts w:ascii="Arial" w:eastAsia="MS Mincho" w:hAnsi="Arial" w:cs="Arial"/>
                <w:sz w:val="18"/>
                <w:lang w:eastAsia="ja-JP"/>
              </w:rPr>
            </w:pPr>
            <w:ins w:id="491" w:author="Author">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92" w:author="Autho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93" w:author="Author"/>
                <w:rFonts w:ascii="Arial" w:eastAsia="MS Mincho" w:hAnsi="Arial" w:cs="Arial"/>
                <w:sz w:val="18"/>
                <w:lang w:eastAsia="ja-JP"/>
              </w:rPr>
            </w:pPr>
            <w:ins w:id="494"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95" w:author="Author"/>
                <w:rFonts w:ascii="Arial" w:eastAsia="MS Mincho" w:hAnsi="Arial" w:cs="Arial"/>
                <w:sz w:val="18"/>
                <w:lang w:eastAsia="ja-JP"/>
              </w:rPr>
            </w:pPr>
            <w:ins w:id="496" w:author="Author">
              <w:r w:rsidRPr="00D0552F">
                <w:rPr>
                  <w:rFonts w:ascii="Arial" w:eastAsia="MS Mincho" w:hAnsi="Arial" w:cs="Arial"/>
                  <w:sz w:val="18"/>
                  <w:lang w:eastAsia="ja-JP"/>
                </w:rPr>
                <w:t>reject</w:t>
              </w:r>
            </w:ins>
          </w:p>
        </w:tc>
      </w:tr>
      <w:tr w:rsidR="00D0552F" w:rsidRPr="00D0552F" w:rsidTr="00D0552F">
        <w:trPr>
          <w:ins w:id="497"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98" w:author="Author"/>
                <w:rFonts w:ascii="Arial" w:eastAsia="MS Mincho" w:hAnsi="Arial" w:cs="Arial"/>
                <w:sz w:val="18"/>
                <w:lang w:eastAsia="ja-JP"/>
              </w:rPr>
            </w:pPr>
            <w:ins w:id="499" w:author="Author">
              <w:r w:rsidRPr="00D0552F">
                <w:rPr>
                  <w:rFonts w:ascii="Arial" w:eastAsia="MS Mincho" w:hAnsi="Arial" w:cs="Arial"/>
                  <w:sz w:val="18"/>
                  <w:lang w:eastAsia="ja-JP"/>
                </w:rPr>
                <w:t>gNB-CU Measurement ID</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00" w:author="Author"/>
                <w:rFonts w:ascii="Arial" w:eastAsia="MS Mincho" w:hAnsi="Arial" w:cs="Arial"/>
                <w:sz w:val="18"/>
                <w:lang w:eastAsia="ja-JP"/>
              </w:rPr>
            </w:pPr>
            <w:ins w:id="501"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02"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03" w:author="Author"/>
                <w:rFonts w:ascii="Arial" w:eastAsia="MS Mincho" w:hAnsi="Arial" w:cs="Arial"/>
                <w:sz w:val="18"/>
                <w:lang w:eastAsia="ja-JP"/>
              </w:rPr>
            </w:pPr>
            <w:ins w:id="504"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05" w:author="Author"/>
                <w:rFonts w:ascii="Arial" w:eastAsia="MS Mincho" w:hAnsi="Arial" w:cs="Arial"/>
                <w:sz w:val="18"/>
                <w:lang w:eastAsia="ja-JP"/>
              </w:rPr>
            </w:pPr>
            <w:ins w:id="506" w:author="Author">
              <w:r w:rsidRPr="00D0552F">
                <w:rPr>
                  <w:rFonts w:ascii="Arial" w:eastAsia="MS Mincho" w:hAnsi="Arial" w:cs="Arial"/>
                  <w:sz w:val="18"/>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07" w:author="Author"/>
                <w:rFonts w:ascii="Arial" w:eastAsia="MS Mincho" w:hAnsi="Arial" w:cs="Arial"/>
                <w:sz w:val="18"/>
                <w:lang w:eastAsia="ja-JP"/>
              </w:rPr>
            </w:pPr>
            <w:ins w:id="508"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09" w:author="Author"/>
                <w:rFonts w:ascii="Arial" w:eastAsia="MS Mincho" w:hAnsi="Arial" w:cs="Arial"/>
                <w:sz w:val="18"/>
                <w:lang w:eastAsia="ja-JP"/>
              </w:rPr>
            </w:pPr>
            <w:ins w:id="510" w:author="Author">
              <w:r w:rsidRPr="00D0552F">
                <w:rPr>
                  <w:rFonts w:ascii="Arial" w:eastAsia="MS Mincho" w:hAnsi="Arial" w:cs="Arial"/>
                  <w:sz w:val="18"/>
                  <w:lang w:eastAsia="ja-JP"/>
                </w:rPr>
                <w:t>reject</w:t>
              </w:r>
            </w:ins>
          </w:p>
        </w:tc>
      </w:tr>
      <w:tr w:rsidR="00D0552F" w:rsidRPr="00D0552F" w:rsidTr="00D0552F">
        <w:trPr>
          <w:ins w:id="511"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12" w:author="Author"/>
                <w:rFonts w:ascii="Arial" w:eastAsia="MS Mincho" w:hAnsi="Arial" w:cs="Arial"/>
                <w:sz w:val="18"/>
                <w:lang w:eastAsia="ja-JP"/>
              </w:rPr>
            </w:pPr>
            <w:ins w:id="513" w:author="Author">
              <w:r w:rsidRPr="00D0552F">
                <w:rPr>
                  <w:rFonts w:ascii="Arial" w:eastAsia="MS Mincho" w:hAnsi="Arial" w:cs="Arial"/>
                  <w:sz w:val="18"/>
                  <w:lang w:eastAsia="ja-JP"/>
                </w:rPr>
                <w:t>gNB-DU Measurement ID</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14" w:author="Author"/>
                <w:rFonts w:ascii="Arial" w:eastAsia="MS Mincho" w:hAnsi="Arial" w:cs="Arial"/>
                <w:sz w:val="18"/>
                <w:lang w:eastAsia="ja-JP"/>
              </w:rPr>
            </w:pPr>
            <w:ins w:id="515"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16"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17" w:author="Author"/>
                <w:rFonts w:ascii="Arial" w:eastAsia="MS Mincho" w:hAnsi="Arial" w:cs="Arial"/>
                <w:sz w:val="18"/>
                <w:lang w:eastAsia="ja-JP"/>
              </w:rPr>
            </w:pPr>
            <w:ins w:id="518"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19" w:author="Author"/>
                <w:rFonts w:ascii="Arial" w:eastAsia="MS Mincho" w:hAnsi="Arial" w:cs="Arial"/>
                <w:sz w:val="18"/>
                <w:lang w:eastAsia="ja-JP"/>
              </w:rPr>
            </w:pPr>
            <w:ins w:id="520" w:author="Author">
              <w:r w:rsidRPr="00D0552F">
                <w:rPr>
                  <w:rFonts w:ascii="Arial" w:eastAsia="MS Mincho" w:hAnsi="Arial" w:cs="Arial"/>
                  <w:sz w:val="18"/>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21" w:author="Author"/>
                <w:rFonts w:ascii="Arial" w:eastAsia="MS Mincho" w:hAnsi="Arial" w:cs="Arial"/>
                <w:sz w:val="18"/>
                <w:lang w:eastAsia="ja-JP"/>
              </w:rPr>
            </w:pPr>
            <w:ins w:id="522"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23" w:author="Author"/>
                <w:rFonts w:ascii="Arial" w:eastAsia="MS Mincho" w:hAnsi="Arial" w:cs="Arial"/>
                <w:sz w:val="18"/>
                <w:lang w:eastAsia="ja-JP"/>
              </w:rPr>
            </w:pPr>
            <w:ins w:id="524" w:author="Author">
              <w:r w:rsidRPr="00D0552F">
                <w:rPr>
                  <w:rFonts w:ascii="Arial" w:eastAsia="MS Mincho" w:hAnsi="Arial" w:cs="Arial"/>
                  <w:sz w:val="18"/>
                  <w:lang w:eastAsia="ja-JP"/>
                </w:rPr>
                <w:t>ignore</w:t>
              </w:r>
            </w:ins>
          </w:p>
        </w:tc>
      </w:tr>
      <w:tr w:rsidR="00D0552F" w:rsidRPr="00D0552F" w:rsidTr="00D0552F">
        <w:trPr>
          <w:ins w:id="525"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26" w:author="Author"/>
                <w:rFonts w:ascii="Arial" w:eastAsia="MS Mincho" w:hAnsi="Arial" w:cs="Arial"/>
                <w:sz w:val="18"/>
                <w:lang w:eastAsia="ja-JP"/>
              </w:rPr>
            </w:pPr>
            <w:ins w:id="527" w:author="Author">
              <w:r w:rsidRPr="00D0552F">
                <w:rPr>
                  <w:rFonts w:ascii="Arial" w:eastAsia="MS Mincho" w:hAnsi="Arial" w:cs="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28" w:author="Author"/>
                <w:rFonts w:ascii="Arial" w:eastAsia="MS Mincho" w:hAnsi="Arial" w:cs="Arial"/>
                <w:sz w:val="18"/>
                <w:lang w:eastAsia="ja-JP"/>
              </w:rPr>
            </w:pPr>
            <w:ins w:id="529" w:author="Author">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30"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31" w:author="Author"/>
                <w:rFonts w:ascii="Arial" w:eastAsia="MS Mincho" w:hAnsi="Arial" w:cs="Arial"/>
                <w:sz w:val="18"/>
                <w:lang w:eastAsia="ja-JP"/>
              </w:rPr>
            </w:pPr>
            <w:ins w:id="532" w:author="Author">
              <w:r w:rsidRPr="00D0552F">
                <w:rPr>
                  <w:rFonts w:ascii="Arial" w:eastAsia="MS Mincho" w:hAnsi="Arial" w:cs="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33" w:author="Autho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34" w:author="Author"/>
                <w:rFonts w:ascii="Arial" w:eastAsia="MS Mincho" w:hAnsi="Arial" w:cs="Arial"/>
                <w:sz w:val="18"/>
                <w:lang w:eastAsia="ja-JP"/>
              </w:rPr>
            </w:pPr>
            <w:ins w:id="535"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36" w:author="Author"/>
                <w:rFonts w:ascii="Arial" w:eastAsia="MS Mincho" w:hAnsi="Arial" w:cs="Arial"/>
                <w:sz w:val="18"/>
                <w:lang w:eastAsia="ja-JP"/>
              </w:rPr>
            </w:pPr>
            <w:ins w:id="537" w:author="Author">
              <w:r w:rsidRPr="00D0552F">
                <w:rPr>
                  <w:rFonts w:ascii="Arial" w:eastAsia="MS Mincho" w:hAnsi="Arial" w:cs="Arial"/>
                  <w:sz w:val="18"/>
                  <w:lang w:eastAsia="ja-JP"/>
                </w:rPr>
                <w:t>ignore</w:t>
              </w:r>
            </w:ins>
          </w:p>
        </w:tc>
      </w:tr>
    </w:tbl>
    <w:p w:rsidR="00D0552F" w:rsidRPr="00D0552F" w:rsidRDefault="00D0552F" w:rsidP="00D0552F">
      <w:pPr>
        <w:rPr>
          <w:ins w:id="538" w:author="Author"/>
          <w:rFonts w:eastAsia="宋体"/>
        </w:rPr>
      </w:pPr>
    </w:p>
    <w:p w:rsidR="00D0552F" w:rsidRPr="00D0552F" w:rsidRDefault="00D0552F" w:rsidP="00D0552F">
      <w:pPr>
        <w:keepNext/>
        <w:keepLines/>
        <w:spacing w:before="120"/>
        <w:ind w:left="1418" w:hanging="1418"/>
        <w:outlineLvl w:val="3"/>
        <w:rPr>
          <w:ins w:id="539" w:author="Author"/>
          <w:rFonts w:ascii="Arial" w:eastAsia="宋体" w:hAnsi="Arial"/>
          <w:sz w:val="24"/>
          <w:szCs w:val="24"/>
        </w:rPr>
      </w:pPr>
      <w:bookmarkStart w:id="540" w:name="_Toc5691058"/>
      <w:ins w:id="541" w:author="Author">
        <w:r w:rsidRPr="00D0552F">
          <w:rPr>
            <w:rFonts w:ascii="Arial" w:eastAsia="宋体" w:hAnsi="Arial"/>
            <w:sz w:val="24"/>
          </w:rPr>
          <w:t>9.2.1.X3</w:t>
        </w:r>
        <w:r w:rsidRPr="00D0552F">
          <w:rPr>
            <w:rFonts w:ascii="Arial" w:eastAsia="宋体" w:hAnsi="Arial"/>
            <w:sz w:val="24"/>
          </w:rPr>
          <w:tab/>
        </w:r>
        <w:r w:rsidRPr="00D0552F">
          <w:rPr>
            <w:rFonts w:ascii="Arial" w:eastAsia="宋体" w:hAnsi="Arial"/>
            <w:sz w:val="24"/>
            <w:szCs w:val="24"/>
          </w:rPr>
          <w:t>RESOURCE STATUS FAILURE</w:t>
        </w:r>
        <w:bookmarkEnd w:id="540"/>
      </w:ins>
    </w:p>
    <w:p w:rsidR="00D0552F" w:rsidRPr="00D0552F" w:rsidRDefault="00D0552F" w:rsidP="00D0552F">
      <w:pPr>
        <w:rPr>
          <w:ins w:id="542" w:author="Author"/>
          <w:rFonts w:eastAsia="宋体"/>
        </w:rPr>
      </w:pPr>
      <w:ins w:id="543" w:author="Author">
        <w:r w:rsidRPr="00D0552F">
          <w:rPr>
            <w:rFonts w:eastAsia="宋体"/>
          </w:rPr>
          <w:t xml:space="preserve">This message is sent by the gNB-DU to indicate that for </w:t>
        </w:r>
        <w:del w:id="544" w:author="huawei" w:date="2020-04-07T11:34:00Z">
          <w:r w:rsidRPr="00D0552F" w:rsidDel="009B76B1">
            <w:rPr>
              <w:rFonts w:eastAsia="宋体"/>
            </w:rPr>
            <w:delText>none</w:delText>
          </w:r>
        </w:del>
      </w:ins>
      <w:ins w:id="545" w:author="huawei" w:date="2020-04-07T11:34:00Z">
        <w:r w:rsidR="009B76B1">
          <w:rPr>
            <w:rFonts w:eastAsia="宋体"/>
          </w:rPr>
          <w:t>any</w:t>
        </w:r>
      </w:ins>
      <w:ins w:id="546" w:author="Author">
        <w:r w:rsidRPr="00D0552F">
          <w:rPr>
            <w:rFonts w:eastAsia="宋体"/>
          </w:rPr>
          <w:t xml:space="preserve"> of the requested measurement objects the measurement can</w:t>
        </w:r>
      </w:ins>
      <w:ins w:id="547" w:author="huawei" w:date="2020-04-07T11:34:00Z">
        <w:r w:rsidR="009B76B1">
          <w:rPr>
            <w:rFonts w:eastAsia="宋体"/>
          </w:rPr>
          <w:t>not</w:t>
        </w:r>
      </w:ins>
      <w:ins w:id="548" w:author="Author">
        <w:r w:rsidRPr="00D0552F">
          <w:rPr>
            <w:rFonts w:eastAsia="宋体"/>
          </w:rPr>
          <w:t xml:space="preserve"> be initiated.</w:t>
        </w:r>
      </w:ins>
    </w:p>
    <w:p w:rsidR="00D0552F" w:rsidRPr="00D0552F" w:rsidRDefault="00D0552F" w:rsidP="00D0552F">
      <w:pPr>
        <w:rPr>
          <w:ins w:id="549" w:author="Author"/>
          <w:rFonts w:eastAsia="Batang"/>
        </w:rPr>
      </w:pPr>
      <w:ins w:id="550" w:author="Author">
        <w:r w:rsidRPr="00D0552F">
          <w:rPr>
            <w:rFonts w:eastAsia="宋体"/>
          </w:rPr>
          <w:t xml:space="preserve">Direction: gNB-DU </w:t>
        </w:r>
        <w:r w:rsidRPr="00D0552F">
          <w:rPr>
            <w:rFonts w:eastAsia="宋体"/>
          </w:rPr>
          <w:sym w:font="Symbol" w:char="F0AE"/>
        </w:r>
        <w:r w:rsidRPr="00D0552F">
          <w:rPr>
            <w:rFonts w:eastAsia="宋体"/>
          </w:rPr>
          <w:t xml:space="preserve"> gNB-CU.</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
        <w:gridCol w:w="1070"/>
        <w:gridCol w:w="900"/>
        <w:gridCol w:w="1260"/>
        <w:gridCol w:w="2160"/>
        <w:gridCol w:w="1107"/>
        <w:gridCol w:w="1080"/>
      </w:tblGrid>
      <w:tr w:rsidR="00D0552F" w:rsidRPr="00D0552F" w:rsidTr="00D0552F">
        <w:trPr>
          <w:ins w:id="551"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52" w:author="Author"/>
                <w:rFonts w:ascii="Arial" w:eastAsia="宋体" w:hAnsi="Arial" w:cs="Arial"/>
                <w:b/>
                <w:sz w:val="18"/>
                <w:lang w:eastAsia="ja-JP"/>
              </w:rPr>
            </w:pPr>
            <w:ins w:id="553" w:author="Author">
              <w:r w:rsidRPr="00D0552F">
                <w:rPr>
                  <w:rFonts w:ascii="Arial" w:eastAsia="MS Mincho" w:hAnsi="Arial" w:cs="Arial"/>
                  <w:b/>
                  <w:sz w:val="18"/>
                  <w:lang w:eastAsia="ja-JP"/>
                </w:rPr>
                <w:lastRenderedPageBreak/>
                <w:t>IE/Group Name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54" w:author="Author"/>
                <w:rFonts w:ascii="Arial" w:eastAsia="MS Mincho" w:hAnsi="Arial" w:cs="Arial"/>
                <w:b/>
                <w:sz w:val="18"/>
                <w:lang w:eastAsia="ja-JP"/>
              </w:rPr>
            </w:pPr>
            <w:ins w:id="555"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56" w:author="Author"/>
                <w:rFonts w:ascii="Arial" w:eastAsia="MS Mincho" w:hAnsi="Arial" w:cs="Arial"/>
                <w:b/>
                <w:sz w:val="18"/>
                <w:lang w:eastAsia="ja-JP"/>
              </w:rPr>
            </w:pPr>
            <w:ins w:id="557"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58" w:author="Author"/>
                <w:rFonts w:ascii="Arial" w:eastAsia="MS Mincho" w:hAnsi="Arial" w:cs="Arial"/>
                <w:b/>
                <w:sz w:val="18"/>
                <w:lang w:eastAsia="ja-JP"/>
              </w:rPr>
            </w:pPr>
            <w:ins w:id="559" w:author="Author">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60" w:author="Author"/>
                <w:rFonts w:ascii="Arial" w:eastAsia="MS Mincho" w:hAnsi="Arial" w:cs="Arial"/>
                <w:b/>
                <w:sz w:val="18"/>
                <w:lang w:eastAsia="ja-JP"/>
              </w:rPr>
            </w:pPr>
            <w:ins w:id="561" w:author="Author">
              <w:r w:rsidRPr="00D0552F">
                <w:rPr>
                  <w:rFonts w:ascii="Arial" w:eastAsia="MS Mincho" w:hAnsi="Arial" w:cs="Arial"/>
                  <w:b/>
                  <w:sz w:val="18"/>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62" w:author="Author"/>
                <w:rFonts w:ascii="Arial" w:eastAsia="MS Mincho" w:hAnsi="Arial" w:cs="Arial"/>
                <w:b/>
                <w:sz w:val="18"/>
                <w:lang w:eastAsia="ja-JP"/>
              </w:rPr>
            </w:pPr>
            <w:ins w:id="563" w:author="Author">
              <w:r w:rsidRPr="00D0552F">
                <w:rPr>
                  <w:rFonts w:ascii="Arial" w:eastAsia="MS Mincho"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64" w:author="Author"/>
                <w:rFonts w:ascii="Arial" w:eastAsia="MS Mincho" w:hAnsi="Arial" w:cs="Arial"/>
                <w:sz w:val="18"/>
                <w:lang w:eastAsia="ja-JP"/>
              </w:rPr>
            </w:pPr>
            <w:ins w:id="565" w:author="Author">
              <w:r w:rsidRPr="00D0552F">
                <w:rPr>
                  <w:rFonts w:ascii="Arial" w:eastAsia="MS Mincho" w:hAnsi="Arial" w:cs="Arial"/>
                  <w:b/>
                  <w:sz w:val="18"/>
                  <w:lang w:eastAsia="ja-JP"/>
                </w:rPr>
                <w:t>Assigned Criticality</w:t>
              </w:r>
            </w:ins>
          </w:p>
        </w:tc>
      </w:tr>
      <w:tr w:rsidR="00D0552F" w:rsidRPr="00D0552F" w:rsidTr="00D0552F">
        <w:trPr>
          <w:ins w:id="566"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67" w:author="Author"/>
                <w:rFonts w:ascii="Arial" w:eastAsia="MS Mincho" w:hAnsi="Arial" w:cs="Arial"/>
                <w:sz w:val="18"/>
                <w:lang w:eastAsia="ja-JP"/>
              </w:rPr>
            </w:pPr>
            <w:ins w:id="568" w:author="Author">
              <w:r w:rsidRPr="00D0552F">
                <w:rPr>
                  <w:rFonts w:ascii="Arial" w:eastAsia="MS Mincho" w:hAnsi="Arial" w:cs="Arial"/>
                  <w:sz w:val="18"/>
                  <w:lang w:eastAsia="ja-JP"/>
                </w:rPr>
                <w:t>Message Type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69" w:author="Author"/>
                <w:rFonts w:ascii="Arial" w:eastAsia="MS Mincho" w:hAnsi="Arial" w:cs="Arial"/>
                <w:sz w:val="18"/>
                <w:lang w:eastAsia="ja-JP"/>
              </w:rPr>
            </w:pPr>
            <w:ins w:id="570"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71"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72" w:author="Author"/>
                <w:rFonts w:ascii="Arial" w:eastAsia="MS Mincho" w:hAnsi="Arial" w:cs="Arial"/>
                <w:sz w:val="18"/>
                <w:lang w:eastAsia="ja-JP"/>
              </w:rPr>
            </w:pPr>
            <w:ins w:id="573" w:author="Author">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74" w:author="Author"/>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75" w:author="Author"/>
                <w:rFonts w:ascii="Arial" w:eastAsia="MS Mincho" w:hAnsi="Arial" w:cs="Arial"/>
                <w:sz w:val="18"/>
                <w:lang w:eastAsia="ja-JP"/>
              </w:rPr>
            </w:pPr>
            <w:ins w:id="576"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77" w:author="Author"/>
                <w:rFonts w:ascii="Arial" w:eastAsia="MS Mincho" w:hAnsi="Arial" w:cs="Arial"/>
                <w:sz w:val="18"/>
                <w:lang w:eastAsia="ja-JP"/>
              </w:rPr>
            </w:pPr>
            <w:ins w:id="578" w:author="Author">
              <w:r w:rsidRPr="00D0552F">
                <w:rPr>
                  <w:rFonts w:ascii="Arial" w:eastAsia="MS Mincho" w:hAnsi="Arial" w:cs="Arial"/>
                  <w:sz w:val="18"/>
                  <w:lang w:eastAsia="ja-JP"/>
                </w:rPr>
                <w:t>reject</w:t>
              </w:r>
            </w:ins>
          </w:p>
        </w:tc>
      </w:tr>
      <w:tr w:rsidR="00D0552F" w:rsidRPr="00D0552F" w:rsidTr="00D0552F">
        <w:trPr>
          <w:ins w:id="579"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80" w:author="Author"/>
                <w:rFonts w:ascii="Arial" w:eastAsia="MS Mincho" w:hAnsi="Arial" w:cs="Arial"/>
                <w:sz w:val="18"/>
                <w:lang w:eastAsia="ja-JP"/>
              </w:rPr>
            </w:pPr>
            <w:ins w:id="581" w:author="Author">
              <w:r w:rsidRPr="00D0552F">
                <w:rPr>
                  <w:rFonts w:ascii="Arial" w:eastAsia="MS Mincho" w:hAnsi="Arial" w:cs="Arial"/>
                  <w:sz w:val="18"/>
                  <w:lang w:eastAsia="ja-JP"/>
                </w:rPr>
                <w:t>Transaction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82" w:author="Author"/>
                <w:rFonts w:ascii="Arial" w:eastAsia="MS Mincho" w:hAnsi="Arial" w:cs="Arial"/>
                <w:sz w:val="18"/>
                <w:lang w:eastAsia="ja-JP"/>
              </w:rPr>
            </w:pPr>
            <w:ins w:id="583"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84"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85" w:author="Author"/>
                <w:rFonts w:ascii="Arial" w:eastAsia="MS Mincho" w:hAnsi="Arial" w:cs="Arial"/>
                <w:sz w:val="18"/>
                <w:lang w:eastAsia="ja-JP"/>
              </w:rPr>
            </w:pPr>
            <w:ins w:id="586" w:author="Author">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87" w:author="Author"/>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88" w:author="Author"/>
                <w:rFonts w:ascii="Arial" w:eastAsia="MS Mincho" w:hAnsi="Arial" w:cs="Arial"/>
                <w:sz w:val="18"/>
                <w:lang w:eastAsia="ja-JP"/>
              </w:rPr>
            </w:pPr>
            <w:ins w:id="589"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90" w:author="Author"/>
                <w:rFonts w:ascii="Arial" w:eastAsia="MS Mincho" w:hAnsi="Arial" w:cs="Arial"/>
                <w:sz w:val="18"/>
                <w:lang w:eastAsia="ja-JP"/>
              </w:rPr>
            </w:pPr>
            <w:ins w:id="591" w:author="Author">
              <w:r w:rsidRPr="00D0552F">
                <w:rPr>
                  <w:rFonts w:ascii="Arial" w:eastAsia="MS Mincho" w:hAnsi="Arial" w:cs="Arial"/>
                  <w:sz w:val="18"/>
                  <w:lang w:eastAsia="ja-JP"/>
                </w:rPr>
                <w:t>reject</w:t>
              </w:r>
            </w:ins>
          </w:p>
        </w:tc>
      </w:tr>
      <w:tr w:rsidR="00D0552F" w:rsidRPr="00D0552F" w:rsidTr="00D0552F">
        <w:trPr>
          <w:ins w:id="592"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93" w:author="Author"/>
                <w:rFonts w:ascii="Arial" w:eastAsia="MS Mincho" w:hAnsi="Arial" w:cs="Arial"/>
                <w:sz w:val="18"/>
                <w:lang w:eastAsia="ja-JP"/>
              </w:rPr>
            </w:pPr>
            <w:ins w:id="594" w:author="Author">
              <w:r w:rsidRPr="00D0552F">
                <w:rPr>
                  <w:rFonts w:ascii="Arial" w:eastAsia="MS Mincho" w:hAnsi="Arial" w:cs="Arial"/>
                  <w:sz w:val="18"/>
                  <w:lang w:eastAsia="ja-JP"/>
                </w:rPr>
                <w:t>gNB-CU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95" w:author="Author"/>
                <w:rFonts w:ascii="Arial" w:eastAsia="MS Mincho" w:hAnsi="Arial" w:cs="Arial"/>
                <w:sz w:val="18"/>
                <w:lang w:eastAsia="ja-JP"/>
              </w:rPr>
            </w:pPr>
            <w:ins w:id="596"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97"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98" w:author="Author"/>
                <w:rFonts w:ascii="Arial" w:eastAsia="MS Mincho" w:hAnsi="Arial" w:cs="Arial"/>
                <w:sz w:val="18"/>
                <w:lang w:eastAsia="ja-JP"/>
              </w:rPr>
            </w:pPr>
            <w:ins w:id="599"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00" w:author="Author"/>
                <w:rFonts w:ascii="Arial" w:eastAsia="MS Mincho" w:hAnsi="Arial" w:cs="Arial"/>
                <w:sz w:val="18"/>
                <w:lang w:eastAsia="ja-JP"/>
              </w:rPr>
            </w:pPr>
            <w:ins w:id="601" w:author="Author">
              <w:r w:rsidRPr="00D0552F">
                <w:rPr>
                  <w:rFonts w:ascii="Arial" w:eastAsia="MS Mincho" w:hAnsi="Arial" w:cs="Arial"/>
                  <w:sz w:val="18"/>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02" w:author="Author"/>
                <w:rFonts w:ascii="Arial" w:eastAsia="MS Mincho" w:hAnsi="Arial" w:cs="Arial"/>
                <w:sz w:val="18"/>
                <w:lang w:eastAsia="ja-JP"/>
              </w:rPr>
            </w:pPr>
            <w:ins w:id="603"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04" w:author="Author"/>
                <w:rFonts w:ascii="Arial" w:eastAsia="MS Mincho" w:hAnsi="Arial" w:cs="Arial"/>
                <w:sz w:val="18"/>
                <w:lang w:eastAsia="ja-JP"/>
              </w:rPr>
            </w:pPr>
            <w:ins w:id="605" w:author="Author">
              <w:r w:rsidRPr="00D0552F">
                <w:rPr>
                  <w:rFonts w:ascii="Arial" w:eastAsia="MS Mincho" w:hAnsi="Arial" w:cs="Arial"/>
                  <w:sz w:val="18"/>
                  <w:lang w:eastAsia="ja-JP"/>
                </w:rPr>
                <w:t>reject</w:t>
              </w:r>
            </w:ins>
          </w:p>
        </w:tc>
      </w:tr>
      <w:tr w:rsidR="00D0552F" w:rsidRPr="00D0552F" w:rsidTr="00D0552F">
        <w:trPr>
          <w:ins w:id="606"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07" w:author="Author"/>
                <w:rFonts w:ascii="Arial" w:eastAsia="MS Mincho" w:hAnsi="Arial" w:cs="Arial"/>
                <w:sz w:val="18"/>
                <w:lang w:eastAsia="ja-JP"/>
              </w:rPr>
            </w:pPr>
            <w:ins w:id="608" w:author="Author">
              <w:r w:rsidRPr="00D0552F">
                <w:rPr>
                  <w:rFonts w:ascii="Arial" w:eastAsia="MS Mincho" w:hAnsi="Arial" w:cs="Arial"/>
                  <w:sz w:val="18"/>
                  <w:lang w:eastAsia="ja-JP"/>
                </w:rPr>
                <w:t>gNB-DU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09" w:author="Author"/>
                <w:rFonts w:ascii="Arial" w:eastAsia="MS Mincho" w:hAnsi="Arial" w:cs="Arial"/>
                <w:sz w:val="18"/>
                <w:lang w:eastAsia="ja-JP"/>
              </w:rPr>
            </w:pPr>
            <w:ins w:id="610"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11"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12" w:author="Author"/>
                <w:rFonts w:ascii="Arial" w:eastAsia="MS Mincho" w:hAnsi="Arial" w:cs="Arial"/>
                <w:sz w:val="18"/>
                <w:lang w:eastAsia="ja-JP"/>
              </w:rPr>
            </w:pPr>
            <w:ins w:id="613"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14" w:author="Author"/>
                <w:rFonts w:ascii="Arial" w:eastAsia="MS Mincho" w:hAnsi="Arial" w:cs="Arial"/>
                <w:sz w:val="18"/>
                <w:lang w:eastAsia="ja-JP"/>
              </w:rPr>
            </w:pPr>
            <w:ins w:id="615" w:author="Author">
              <w:r w:rsidRPr="00D0552F">
                <w:rPr>
                  <w:rFonts w:ascii="Arial" w:eastAsia="MS Mincho" w:hAnsi="Arial" w:cs="Arial"/>
                  <w:sz w:val="18"/>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16" w:author="Author"/>
                <w:rFonts w:ascii="Arial" w:eastAsia="MS Mincho" w:hAnsi="Arial" w:cs="Arial"/>
                <w:sz w:val="18"/>
                <w:lang w:eastAsia="ja-JP"/>
              </w:rPr>
            </w:pPr>
            <w:ins w:id="617"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18" w:author="Author"/>
                <w:rFonts w:ascii="Arial" w:eastAsia="MS Mincho" w:hAnsi="Arial" w:cs="Arial"/>
                <w:sz w:val="18"/>
                <w:lang w:eastAsia="ja-JP"/>
              </w:rPr>
            </w:pPr>
            <w:ins w:id="619" w:author="Author">
              <w:r w:rsidRPr="00D0552F">
                <w:rPr>
                  <w:rFonts w:ascii="Arial" w:eastAsia="MS Mincho" w:hAnsi="Arial" w:cs="Arial"/>
                  <w:sz w:val="18"/>
                  <w:lang w:eastAsia="ja-JP"/>
                </w:rPr>
                <w:t>ignore</w:t>
              </w:r>
            </w:ins>
          </w:p>
        </w:tc>
      </w:tr>
      <w:tr w:rsidR="00D0552F" w:rsidRPr="00D0552F" w:rsidTr="00D0552F">
        <w:trPr>
          <w:ins w:id="620"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21" w:author="Author"/>
                <w:rFonts w:ascii="Arial" w:eastAsia="MS Mincho" w:hAnsi="Arial" w:cs="Arial"/>
                <w:sz w:val="18"/>
                <w:lang w:eastAsia="ja-JP"/>
              </w:rPr>
            </w:pPr>
            <w:ins w:id="622" w:author="Author">
              <w:r w:rsidRPr="00D0552F">
                <w:rPr>
                  <w:rFonts w:ascii="Arial" w:eastAsia="MS Mincho" w:hAnsi="Arial" w:cs="Arial"/>
                  <w:sz w:val="18"/>
                  <w:lang w:eastAsia="ja-JP"/>
                </w:rPr>
                <w:t>Cause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23" w:author="Author"/>
                <w:rFonts w:ascii="Arial" w:eastAsia="MS Mincho" w:hAnsi="Arial" w:cs="Arial"/>
                <w:sz w:val="18"/>
                <w:lang w:eastAsia="ja-JP"/>
              </w:rPr>
            </w:pPr>
            <w:ins w:id="624"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25"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26" w:author="Author"/>
                <w:rFonts w:ascii="Arial" w:eastAsia="MS Mincho" w:hAnsi="Arial" w:cs="Arial"/>
                <w:sz w:val="18"/>
                <w:lang w:eastAsia="ja-JP"/>
              </w:rPr>
            </w:pPr>
            <w:ins w:id="627" w:author="Author">
              <w:r w:rsidRPr="00D0552F">
                <w:rPr>
                  <w:rFonts w:ascii="Arial" w:eastAsia="MS Mincho" w:hAnsi="Arial" w:cs="Arial"/>
                  <w:sz w:val="18"/>
                  <w:lang w:eastAsia="ja-JP"/>
                </w:rPr>
                <w:t>9.3.1.2</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28" w:author="Author"/>
                <w:rFonts w:ascii="Arial" w:eastAsia="MS Mincho" w:hAnsi="Arial" w:cs="Arial"/>
                <w:sz w:val="18"/>
                <w:lang w:eastAsia="ja-JP"/>
              </w:rPr>
            </w:pPr>
            <w:ins w:id="629" w:author="Author">
              <w:r w:rsidRPr="00D0552F">
                <w:rPr>
                  <w:rFonts w:ascii="Arial" w:eastAsia="MS Mincho" w:hAnsi="Arial" w:cs="Arial"/>
                  <w:sz w:val="18"/>
                  <w:lang w:eastAsia="ja-JP"/>
                </w:rPr>
                <w:t>Ignored by the receiver when the Complete Failure Cause Information IE is included</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30" w:author="Author"/>
                <w:rFonts w:ascii="Arial" w:eastAsia="MS Mincho" w:hAnsi="Arial" w:cs="Arial"/>
                <w:sz w:val="18"/>
                <w:lang w:eastAsia="ja-JP"/>
              </w:rPr>
            </w:pPr>
            <w:ins w:id="631"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32" w:author="Author"/>
                <w:rFonts w:ascii="Arial" w:eastAsia="MS Mincho" w:hAnsi="Arial" w:cs="Arial"/>
                <w:sz w:val="18"/>
                <w:lang w:eastAsia="ja-JP"/>
              </w:rPr>
            </w:pPr>
            <w:ins w:id="633" w:author="Author">
              <w:r w:rsidRPr="00D0552F">
                <w:rPr>
                  <w:rFonts w:ascii="Arial" w:eastAsia="MS Mincho" w:hAnsi="Arial" w:cs="Arial"/>
                  <w:sz w:val="18"/>
                  <w:lang w:eastAsia="ja-JP"/>
                </w:rPr>
                <w:t>ignore</w:t>
              </w:r>
            </w:ins>
          </w:p>
        </w:tc>
      </w:tr>
      <w:tr w:rsidR="00D0552F" w:rsidRPr="00D0552F" w:rsidTr="00D0552F">
        <w:trPr>
          <w:ins w:id="634" w:author="Author" w:date="2020-04-07T10:05:00Z"/>
        </w:trPr>
        <w:tc>
          <w:tcPr>
            <w:tcW w:w="2312"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35" w:author="Author"/>
                <w:rFonts w:ascii="Arial" w:eastAsia="MS Mincho" w:hAnsi="Arial" w:cs="Arial"/>
                <w:sz w:val="18"/>
                <w:lang w:eastAsia="ja-JP"/>
              </w:rPr>
            </w:pPr>
            <w:ins w:id="636" w:author="Author">
              <w:r w:rsidRPr="00D0552F">
                <w:rPr>
                  <w:rFonts w:ascii="Arial" w:eastAsia="MS Mincho" w:hAnsi="Arial" w:cs="Arial"/>
                  <w:sz w:val="18"/>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37" w:author="Author"/>
                <w:rFonts w:ascii="Arial" w:eastAsia="MS Mincho" w:hAnsi="Arial" w:cs="Arial"/>
                <w:sz w:val="18"/>
                <w:lang w:eastAsia="ja-JP"/>
              </w:rPr>
            </w:pPr>
            <w:ins w:id="638" w:author="Author">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39"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40" w:author="Author"/>
                <w:rFonts w:ascii="Arial" w:eastAsia="MS Mincho" w:hAnsi="Arial" w:cs="Arial"/>
                <w:sz w:val="18"/>
                <w:lang w:eastAsia="ja-JP"/>
              </w:rPr>
            </w:pPr>
            <w:ins w:id="641" w:author="Author">
              <w:r w:rsidRPr="00D0552F">
                <w:rPr>
                  <w:rFonts w:ascii="Arial" w:eastAsia="MS Mincho" w:hAnsi="Arial" w:cs="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42" w:author="Author"/>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43" w:author="Author"/>
                <w:rFonts w:ascii="Arial" w:eastAsia="MS Mincho" w:hAnsi="Arial" w:cs="Arial"/>
                <w:sz w:val="18"/>
                <w:lang w:eastAsia="ja-JP"/>
              </w:rPr>
            </w:pPr>
            <w:ins w:id="644"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45" w:author="Author"/>
                <w:rFonts w:ascii="Arial" w:eastAsia="MS Mincho" w:hAnsi="Arial" w:cs="Arial"/>
                <w:sz w:val="18"/>
                <w:lang w:eastAsia="ja-JP"/>
              </w:rPr>
            </w:pPr>
            <w:ins w:id="646" w:author="Author">
              <w:r w:rsidRPr="00D0552F">
                <w:rPr>
                  <w:rFonts w:ascii="Arial" w:eastAsia="MS Mincho" w:hAnsi="Arial" w:cs="Arial"/>
                  <w:sz w:val="18"/>
                  <w:lang w:eastAsia="ja-JP"/>
                </w:rPr>
                <w:t>ignore</w:t>
              </w:r>
            </w:ins>
          </w:p>
        </w:tc>
      </w:tr>
    </w:tbl>
    <w:p w:rsidR="00D0552F" w:rsidRPr="00D0552F" w:rsidRDefault="00D0552F" w:rsidP="00D0552F">
      <w:pPr>
        <w:rPr>
          <w:ins w:id="647" w:author="Author"/>
          <w:rFonts w:eastAsia="宋体"/>
          <w:noProof/>
        </w:rPr>
      </w:pPr>
    </w:p>
    <w:p w:rsidR="00D0552F" w:rsidRPr="00D0552F" w:rsidRDefault="00D0552F" w:rsidP="00D0552F">
      <w:pPr>
        <w:keepNext/>
        <w:keepLines/>
        <w:spacing w:before="120"/>
        <w:ind w:left="1418" w:hanging="1418"/>
        <w:outlineLvl w:val="3"/>
        <w:rPr>
          <w:ins w:id="648" w:author="Author"/>
          <w:rFonts w:ascii="Arial" w:eastAsia="宋体" w:hAnsi="Arial"/>
          <w:sz w:val="24"/>
        </w:rPr>
      </w:pPr>
      <w:bookmarkStart w:id="649" w:name="_Toc5691059"/>
      <w:ins w:id="650" w:author="Author">
        <w:r w:rsidRPr="00D0552F">
          <w:rPr>
            <w:rFonts w:ascii="Arial" w:eastAsia="宋体" w:hAnsi="Arial"/>
            <w:sz w:val="24"/>
          </w:rPr>
          <w:t>9.2.1.X4</w:t>
        </w:r>
        <w:r w:rsidRPr="00D0552F">
          <w:rPr>
            <w:rFonts w:ascii="Arial" w:eastAsia="宋体" w:hAnsi="Arial"/>
            <w:sz w:val="24"/>
          </w:rPr>
          <w:tab/>
          <w:t>RESOURCE STATUS UPDATE</w:t>
        </w:r>
        <w:bookmarkEnd w:id="649"/>
      </w:ins>
    </w:p>
    <w:p w:rsidR="00D0552F" w:rsidRPr="00D0552F" w:rsidRDefault="00D0552F" w:rsidP="00D0552F">
      <w:pPr>
        <w:rPr>
          <w:ins w:id="651" w:author="Author"/>
          <w:rFonts w:eastAsia="宋体"/>
        </w:rPr>
      </w:pPr>
      <w:ins w:id="652" w:author="Author">
        <w:r w:rsidRPr="00D0552F">
          <w:rPr>
            <w:rFonts w:eastAsia="宋体"/>
          </w:rPr>
          <w:t>This message is sent by gNB-DU to gNB-CU to report the results of the requested measurements.</w:t>
        </w:r>
      </w:ins>
    </w:p>
    <w:p w:rsidR="00D0552F" w:rsidRPr="00D0552F" w:rsidRDefault="00D0552F" w:rsidP="00D0552F">
      <w:pPr>
        <w:rPr>
          <w:ins w:id="653" w:author="Author"/>
          <w:rFonts w:eastAsia="宋体"/>
        </w:rPr>
      </w:pPr>
      <w:ins w:id="654" w:author="Author">
        <w:r w:rsidRPr="00D0552F">
          <w:rPr>
            <w:rFonts w:eastAsia="宋体"/>
          </w:rPr>
          <w:t xml:space="preserve">Direction: gNB-DU </w:t>
        </w:r>
        <w:r w:rsidRPr="00D0552F">
          <w:rPr>
            <w:rFonts w:eastAsia="宋体"/>
          </w:rPr>
          <w:sym w:font="Symbol" w:char="F0AE"/>
        </w:r>
        <w:r w:rsidRPr="00D0552F">
          <w:rPr>
            <w:rFonts w:eastAsia="宋体"/>
          </w:rPr>
          <w:t xml:space="preserve"> gNB-CU.</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D0552F" w:rsidRPr="00D0552F" w:rsidTr="00D0552F">
        <w:trPr>
          <w:ins w:id="655"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56" w:author="Author"/>
                <w:rFonts w:ascii="Arial" w:eastAsia="MS Mincho" w:hAnsi="Arial" w:cs="Arial"/>
                <w:b/>
                <w:sz w:val="18"/>
                <w:lang w:eastAsia="ja-JP"/>
              </w:rPr>
            </w:pPr>
            <w:ins w:id="657" w:author="Author">
              <w:r w:rsidRPr="00D0552F">
                <w:rPr>
                  <w:rFonts w:ascii="Arial" w:eastAsia="MS Mincho" w:hAnsi="Arial" w:cs="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58" w:author="Author"/>
                <w:rFonts w:ascii="Arial" w:eastAsia="MS Mincho" w:hAnsi="Arial" w:cs="Arial"/>
                <w:b/>
                <w:sz w:val="18"/>
                <w:lang w:eastAsia="ja-JP"/>
              </w:rPr>
            </w:pPr>
            <w:ins w:id="659" w:author="Author">
              <w:r w:rsidRPr="00D0552F">
                <w:rPr>
                  <w:rFonts w:ascii="Arial" w:eastAsia="MS Mincho" w:hAnsi="Arial" w:cs="Arial"/>
                  <w:b/>
                  <w:sz w:val="18"/>
                  <w:lang w:eastAsia="ja-JP"/>
                </w:rPr>
                <w:t>Presence</w:t>
              </w:r>
            </w:ins>
          </w:p>
        </w:tc>
        <w:tc>
          <w:tcPr>
            <w:tcW w:w="158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60" w:author="Author"/>
                <w:rFonts w:ascii="Arial" w:eastAsia="MS Mincho" w:hAnsi="Arial" w:cs="Arial"/>
                <w:b/>
                <w:sz w:val="18"/>
                <w:lang w:eastAsia="ja-JP"/>
              </w:rPr>
            </w:pPr>
            <w:ins w:id="661" w:author="Author">
              <w:r w:rsidRPr="00D0552F">
                <w:rPr>
                  <w:rFonts w:ascii="Arial" w:eastAsia="MS Mincho" w:hAnsi="Arial" w:cs="Arial"/>
                  <w:b/>
                  <w:sz w:val="18"/>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62" w:author="Author"/>
                <w:rFonts w:ascii="Arial" w:eastAsia="MS Mincho" w:hAnsi="Arial" w:cs="Arial"/>
                <w:b/>
                <w:sz w:val="18"/>
                <w:lang w:eastAsia="ja-JP"/>
              </w:rPr>
            </w:pPr>
            <w:ins w:id="663" w:author="Author">
              <w:r w:rsidRPr="00D0552F">
                <w:rPr>
                  <w:rFonts w:ascii="Arial" w:eastAsia="MS Mincho" w:hAnsi="Arial" w:cs="Arial"/>
                  <w:b/>
                  <w:sz w:val="18"/>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64" w:author="Author"/>
                <w:rFonts w:ascii="Arial" w:eastAsia="MS Mincho" w:hAnsi="Arial" w:cs="Arial"/>
                <w:b/>
                <w:sz w:val="18"/>
                <w:lang w:eastAsia="ja-JP"/>
              </w:rPr>
            </w:pPr>
            <w:ins w:id="665" w:author="Author">
              <w:r w:rsidRPr="00D0552F">
                <w:rPr>
                  <w:rFonts w:ascii="Arial" w:eastAsia="MS Mincho" w:hAnsi="Arial" w:cs="Arial"/>
                  <w:b/>
                  <w:sz w:val="18"/>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66" w:author="Author"/>
                <w:rFonts w:ascii="Arial" w:eastAsia="MS Mincho" w:hAnsi="Arial" w:cs="Arial"/>
                <w:b/>
                <w:sz w:val="18"/>
                <w:lang w:eastAsia="ja-JP"/>
              </w:rPr>
            </w:pPr>
            <w:ins w:id="667" w:author="Author">
              <w:r w:rsidRPr="00D0552F">
                <w:rPr>
                  <w:rFonts w:ascii="Arial" w:eastAsia="MS Mincho" w:hAnsi="Arial" w:cs="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68" w:author="Author"/>
                <w:rFonts w:ascii="Arial" w:eastAsia="MS Mincho" w:hAnsi="Arial" w:cs="Arial"/>
                <w:b/>
                <w:sz w:val="18"/>
                <w:lang w:eastAsia="ja-JP"/>
              </w:rPr>
            </w:pPr>
            <w:ins w:id="669" w:author="Author">
              <w:r w:rsidRPr="00D0552F">
                <w:rPr>
                  <w:rFonts w:ascii="Arial" w:eastAsia="MS Mincho" w:hAnsi="Arial" w:cs="Arial"/>
                  <w:b/>
                  <w:sz w:val="18"/>
                  <w:lang w:eastAsia="ja-JP"/>
                </w:rPr>
                <w:t>Assigned Criticality</w:t>
              </w:r>
            </w:ins>
          </w:p>
        </w:tc>
      </w:tr>
      <w:tr w:rsidR="00D0552F" w:rsidRPr="00D0552F" w:rsidTr="00D0552F">
        <w:trPr>
          <w:ins w:id="670"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71" w:author="Author"/>
                <w:rFonts w:ascii="Arial" w:eastAsia="MS Mincho" w:hAnsi="Arial" w:cs="Arial"/>
                <w:sz w:val="18"/>
                <w:lang w:eastAsia="ja-JP"/>
              </w:rPr>
            </w:pPr>
            <w:ins w:id="672" w:author="Author">
              <w:r w:rsidRPr="00D0552F">
                <w:rPr>
                  <w:rFonts w:ascii="Arial" w:eastAsia="MS Mincho" w:hAnsi="Arial" w:cs="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73" w:author="Author"/>
                <w:rFonts w:ascii="Arial" w:eastAsia="MS Mincho" w:hAnsi="Arial" w:cs="Arial"/>
                <w:sz w:val="18"/>
                <w:lang w:eastAsia="ja-JP"/>
              </w:rPr>
            </w:pPr>
            <w:ins w:id="674"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75" w:author="Author"/>
                <w:rFonts w:ascii="Arial" w:eastAsia="MS Mincho" w:hAnsi="Arial" w:cs="Arial"/>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76" w:author="Author"/>
                <w:rFonts w:ascii="Arial" w:eastAsia="MS Mincho" w:hAnsi="Arial" w:cs="Arial"/>
                <w:sz w:val="18"/>
                <w:lang w:eastAsia="ja-JP"/>
              </w:rPr>
            </w:pPr>
            <w:ins w:id="677" w:author="Author">
              <w:r w:rsidRPr="00D0552F">
                <w:rPr>
                  <w:rFonts w:ascii="Arial" w:eastAsia="MS Mincho" w:hAnsi="Arial" w:cs="Arial"/>
                  <w:sz w:val="18"/>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78"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79" w:author="Author"/>
                <w:rFonts w:ascii="Arial" w:eastAsia="MS Mincho" w:hAnsi="Arial" w:cs="Arial"/>
                <w:sz w:val="18"/>
                <w:lang w:eastAsia="ja-JP"/>
              </w:rPr>
            </w:pPr>
            <w:ins w:id="680"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81" w:author="Author"/>
                <w:rFonts w:ascii="Arial" w:eastAsia="MS Mincho" w:hAnsi="Arial" w:cs="Arial"/>
                <w:sz w:val="18"/>
                <w:lang w:eastAsia="ja-JP"/>
              </w:rPr>
            </w:pPr>
            <w:ins w:id="682" w:author="Author">
              <w:r w:rsidRPr="00D0552F">
                <w:rPr>
                  <w:rFonts w:ascii="Arial" w:eastAsia="MS Mincho" w:hAnsi="Arial" w:cs="Arial"/>
                  <w:sz w:val="18"/>
                  <w:lang w:eastAsia="ja-JP"/>
                </w:rPr>
                <w:t>ignore</w:t>
              </w:r>
            </w:ins>
          </w:p>
        </w:tc>
      </w:tr>
      <w:tr w:rsidR="00D0552F" w:rsidRPr="00D0552F" w:rsidTr="00D0552F">
        <w:trPr>
          <w:ins w:id="683"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84" w:author="Author"/>
                <w:rFonts w:ascii="Arial" w:eastAsia="MS Mincho" w:hAnsi="Arial" w:cs="Arial"/>
                <w:sz w:val="18"/>
                <w:lang w:eastAsia="ja-JP"/>
              </w:rPr>
            </w:pPr>
            <w:ins w:id="685" w:author="Author">
              <w:r w:rsidRPr="00D0552F">
                <w:rPr>
                  <w:rFonts w:ascii="Arial" w:eastAsia="MS Mincho" w:hAnsi="Arial" w:cs="Arial"/>
                  <w:sz w:val="18"/>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86" w:author="Author"/>
                <w:rFonts w:ascii="Arial" w:eastAsia="MS Mincho" w:hAnsi="Arial" w:cs="Arial"/>
                <w:sz w:val="18"/>
                <w:lang w:eastAsia="ja-JP"/>
              </w:rPr>
            </w:pPr>
            <w:ins w:id="687"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88"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89" w:author="Author"/>
                <w:rFonts w:ascii="Arial" w:eastAsia="MS Mincho" w:hAnsi="Arial" w:cs="Arial"/>
                <w:sz w:val="18"/>
                <w:lang w:eastAsia="ja-JP"/>
              </w:rPr>
            </w:pPr>
            <w:ins w:id="690" w:author="Author">
              <w:r w:rsidRPr="00D0552F">
                <w:rPr>
                  <w:rFonts w:ascii="Arial" w:eastAsia="MS Mincho" w:hAnsi="Arial" w:cs="Arial"/>
                  <w:sz w:val="18"/>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91"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92" w:author="Author"/>
                <w:rFonts w:ascii="Arial" w:eastAsia="MS Mincho" w:hAnsi="Arial" w:cs="Arial"/>
                <w:sz w:val="18"/>
                <w:lang w:eastAsia="ja-JP"/>
              </w:rPr>
            </w:pPr>
            <w:ins w:id="693"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94" w:author="Author"/>
                <w:rFonts w:ascii="Arial" w:eastAsia="MS Mincho" w:hAnsi="Arial" w:cs="Arial"/>
                <w:sz w:val="18"/>
                <w:lang w:eastAsia="ja-JP"/>
              </w:rPr>
            </w:pPr>
            <w:ins w:id="695" w:author="Author">
              <w:r w:rsidRPr="00D0552F">
                <w:rPr>
                  <w:rFonts w:ascii="Arial" w:eastAsia="MS Mincho" w:hAnsi="Arial" w:cs="Arial"/>
                  <w:sz w:val="18"/>
                  <w:lang w:eastAsia="ja-JP"/>
                </w:rPr>
                <w:t>reject</w:t>
              </w:r>
            </w:ins>
          </w:p>
        </w:tc>
      </w:tr>
      <w:tr w:rsidR="00D0552F" w:rsidRPr="00D0552F" w:rsidTr="00D0552F">
        <w:trPr>
          <w:ins w:id="696"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97" w:author="Author"/>
                <w:rFonts w:ascii="Arial" w:eastAsia="MS Mincho" w:hAnsi="Arial" w:cs="Arial"/>
                <w:sz w:val="18"/>
                <w:lang w:eastAsia="ja-JP"/>
              </w:rPr>
            </w:pPr>
            <w:ins w:id="698" w:author="Author">
              <w:r w:rsidRPr="00D0552F">
                <w:rPr>
                  <w:rFonts w:ascii="Arial" w:eastAsia="MS Mincho" w:hAnsi="Arial" w:cs="Arial"/>
                  <w:sz w:val="18"/>
                  <w:lang w:eastAsia="ja-JP"/>
                </w:rPr>
                <w:t>gNB-CU Measurement ID</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99" w:author="Author"/>
                <w:rFonts w:ascii="Arial" w:eastAsia="MS Mincho" w:hAnsi="Arial" w:cs="Arial"/>
                <w:sz w:val="18"/>
                <w:lang w:eastAsia="ja-JP"/>
              </w:rPr>
            </w:pPr>
            <w:ins w:id="700"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01"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02" w:author="Author"/>
                <w:rFonts w:ascii="Arial" w:eastAsia="MS Mincho" w:hAnsi="Arial" w:cs="Arial"/>
                <w:sz w:val="18"/>
                <w:lang w:eastAsia="ja-JP"/>
              </w:rPr>
            </w:pPr>
            <w:ins w:id="703" w:author="Author">
              <w:r w:rsidRPr="00D0552F">
                <w:rPr>
                  <w:rFonts w:ascii="Arial" w:eastAsia="MS Mincho" w:hAnsi="Arial" w:cs="Arial"/>
                  <w:sz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04" w:author="Author"/>
                <w:rFonts w:ascii="Arial" w:eastAsia="MS Mincho" w:hAnsi="Arial" w:cs="Arial"/>
                <w:sz w:val="18"/>
                <w:lang w:eastAsia="ja-JP"/>
              </w:rPr>
            </w:pPr>
            <w:ins w:id="705" w:author="Author">
              <w:r w:rsidRPr="00D0552F">
                <w:rPr>
                  <w:rFonts w:ascii="Arial" w:eastAsia="MS Mincho" w:hAnsi="Arial" w:cs="Arial"/>
                  <w:sz w:val="18"/>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06" w:author="Author"/>
                <w:rFonts w:ascii="Arial" w:eastAsia="MS Mincho" w:hAnsi="Arial" w:cs="Arial"/>
                <w:sz w:val="18"/>
                <w:lang w:eastAsia="ja-JP"/>
              </w:rPr>
            </w:pPr>
            <w:ins w:id="707"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08" w:author="Author"/>
                <w:rFonts w:ascii="Arial" w:eastAsia="MS Mincho" w:hAnsi="Arial" w:cs="Arial"/>
                <w:sz w:val="18"/>
                <w:lang w:eastAsia="ja-JP"/>
              </w:rPr>
            </w:pPr>
            <w:ins w:id="709" w:author="Author">
              <w:r w:rsidRPr="00D0552F">
                <w:rPr>
                  <w:rFonts w:ascii="Arial" w:eastAsia="MS Mincho" w:hAnsi="Arial" w:cs="Arial"/>
                  <w:sz w:val="18"/>
                  <w:lang w:eastAsia="ja-JP"/>
                </w:rPr>
                <w:t>reject</w:t>
              </w:r>
            </w:ins>
          </w:p>
        </w:tc>
      </w:tr>
      <w:tr w:rsidR="00D0552F" w:rsidRPr="00D0552F" w:rsidTr="00D0552F">
        <w:trPr>
          <w:ins w:id="710"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11" w:author="Author"/>
                <w:rFonts w:ascii="Arial" w:eastAsia="MS Mincho" w:hAnsi="Arial" w:cs="Arial"/>
                <w:sz w:val="18"/>
                <w:lang w:eastAsia="ja-JP"/>
              </w:rPr>
            </w:pPr>
            <w:ins w:id="712" w:author="Author">
              <w:r w:rsidRPr="00D0552F">
                <w:rPr>
                  <w:rFonts w:ascii="Arial" w:eastAsia="MS Mincho" w:hAnsi="Arial" w:cs="Arial"/>
                  <w:sz w:val="18"/>
                  <w:lang w:eastAsia="ja-JP"/>
                </w:rPr>
                <w:t>gNB-DU Measurement ID</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13" w:author="Author"/>
                <w:rFonts w:ascii="Arial" w:eastAsia="MS Mincho" w:hAnsi="Arial" w:cs="Arial"/>
                <w:sz w:val="18"/>
                <w:lang w:eastAsia="ja-JP"/>
              </w:rPr>
            </w:pPr>
            <w:ins w:id="714"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15"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16" w:author="Author"/>
                <w:rFonts w:ascii="Arial" w:eastAsia="MS Mincho" w:hAnsi="Arial" w:cs="Arial"/>
                <w:sz w:val="18"/>
                <w:lang w:eastAsia="ja-JP"/>
              </w:rPr>
            </w:pPr>
            <w:ins w:id="717" w:author="Author">
              <w:r w:rsidRPr="00D0552F">
                <w:rPr>
                  <w:rFonts w:ascii="Arial" w:eastAsia="MS Mincho" w:hAnsi="Arial" w:cs="Arial"/>
                  <w:sz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18" w:author="Author"/>
                <w:rFonts w:ascii="Arial" w:eastAsia="MS Mincho" w:hAnsi="Arial" w:cs="Arial"/>
                <w:sz w:val="18"/>
                <w:lang w:eastAsia="ja-JP"/>
              </w:rPr>
            </w:pPr>
            <w:ins w:id="719" w:author="Author">
              <w:r w:rsidRPr="00D0552F">
                <w:rPr>
                  <w:rFonts w:ascii="Arial" w:eastAsia="MS Mincho" w:hAnsi="Arial" w:cs="Arial"/>
                  <w:sz w:val="18"/>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20" w:author="Author"/>
                <w:rFonts w:ascii="Arial" w:eastAsia="MS Mincho" w:hAnsi="Arial" w:cs="Arial"/>
                <w:sz w:val="18"/>
                <w:lang w:eastAsia="ja-JP"/>
              </w:rPr>
            </w:pPr>
            <w:ins w:id="721"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22" w:author="Author"/>
                <w:rFonts w:ascii="Arial" w:eastAsia="MS Mincho" w:hAnsi="Arial" w:cs="Arial"/>
                <w:sz w:val="18"/>
                <w:lang w:eastAsia="ja-JP"/>
              </w:rPr>
            </w:pPr>
            <w:ins w:id="723" w:author="Author">
              <w:r w:rsidRPr="00D0552F">
                <w:rPr>
                  <w:rFonts w:ascii="Arial" w:eastAsia="MS Mincho" w:hAnsi="Arial" w:cs="Arial"/>
                  <w:sz w:val="18"/>
                  <w:lang w:eastAsia="ja-JP"/>
                </w:rPr>
                <w:t>ignore</w:t>
              </w:r>
            </w:ins>
          </w:p>
        </w:tc>
      </w:tr>
      <w:tr w:rsidR="00D0552F" w:rsidRPr="00D0552F" w:rsidTr="00D0552F">
        <w:trPr>
          <w:ins w:id="724"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9B76B1">
            <w:pPr>
              <w:keepNext/>
              <w:keepLines/>
              <w:spacing w:after="0"/>
              <w:rPr>
                <w:ins w:id="725" w:author="Author"/>
                <w:rFonts w:ascii="Arial" w:eastAsia="MS Mincho" w:hAnsi="Arial" w:cs="Arial"/>
                <w:sz w:val="18"/>
                <w:lang w:eastAsia="ja-JP"/>
              </w:rPr>
            </w:pPr>
            <w:ins w:id="726" w:author="Author">
              <w:r w:rsidRPr="00D0552F">
                <w:rPr>
                  <w:rFonts w:ascii="Arial" w:eastAsia="MS Mincho" w:hAnsi="Arial" w:cs="Arial"/>
                  <w:sz w:val="18"/>
                  <w:lang w:eastAsia="ja-JP"/>
                </w:rPr>
                <w:t xml:space="preserve">Hardware Load Indicator </w:t>
              </w:r>
              <w:del w:id="727" w:author="huawei" w:date="2020-04-07T11:35:00Z">
                <w:r w:rsidRPr="00D0552F" w:rsidDel="009B76B1">
                  <w:rPr>
                    <w:rFonts w:ascii="Arial" w:eastAsia="MS Mincho" w:hAnsi="Arial" w:cs="Arial"/>
                    <w:sz w:val="18"/>
                    <w:lang w:eastAsia="ja-JP"/>
                  </w:rPr>
                  <w:delText xml:space="preserve">[FFS] </w:delText>
                </w:r>
              </w:del>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28" w:author="Author"/>
                <w:rFonts w:ascii="Arial" w:eastAsia="MS Mincho" w:hAnsi="Arial" w:cs="Arial"/>
                <w:sz w:val="18"/>
                <w:lang w:eastAsia="ja-JP"/>
              </w:rPr>
            </w:pPr>
            <w:ins w:id="729"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30"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31" w:author="Author"/>
                <w:rFonts w:ascii="Arial" w:eastAsia="MS Mincho" w:hAnsi="Arial" w:cs="Arial"/>
                <w:sz w:val="18"/>
                <w:lang w:eastAsia="ja-JP"/>
              </w:rPr>
            </w:pPr>
            <w:ins w:id="732" w:author="Author">
              <w:del w:id="733" w:author="huawei" w:date="2020-04-07T11:35:00Z">
                <w:r w:rsidRPr="00D0552F" w:rsidDel="009B76B1">
                  <w:rPr>
                    <w:rFonts w:ascii="Arial" w:eastAsia="MS Mincho" w:hAnsi="Arial" w:cs="Arial"/>
                    <w:sz w:val="18"/>
                    <w:lang w:eastAsia="ja-JP"/>
                  </w:rPr>
                  <w:delText xml:space="preserve">FFS </w:delText>
                </w:r>
              </w:del>
            </w:ins>
            <w:ins w:id="734" w:author="huawei" w:date="2020-04-07T11:49:00Z">
              <w:r w:rsidR="00DD6EAB">
                <w:rPr>
                  <w:rFonts w:ascii="Arial" w:eastAsia="MS Mincho" w:hAnsi="Arial" w:cs="Arial"/>
                  <w:sz w:val="18"/>
                  <w:lang w:eastAsia="ja-JP"/>
                </w:rPr>
                <w:t>9.2.1.Y</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35"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36" w:author="Author"/>
                <w:rFonts w:ascii="Arial" w:eastAsia="MS Mincho" w:hAnsi="Arial" w:cs="Arial"/>
                <w:sz w:val="18"/>
                <w:lang w:eastAsia="ja-JP"/>
              </w:rPr>
            </w:pPr>
            <w:ins w:id="737"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38" w:author="Author"/>
                <w:rFonts w:ascii="Arial" w:eastAsia="MS Mincho" w:hAnsi="Arial" w:cs="Arial"/>
                <w:sz w:val="18"/>
                <w:lang w:eastAsia="ja-JP"/>
              </w:rPr>
            </w:pPr>
            <w:ins w:id="739" w:author="Author">
              <w:r w:rsidRPr="00D0552F">
                <w:rPr>
                  <w:rFonts w:ascii="Arial" w:eastAsia="MS Mincho" w:hAnsi="Arial" w:cs="Arial"/>
                  <w:sz w:val="18"/>
                  <w:lang w:eastAsia="ja-JP"/>
                </w:rPr>
                <w:t>ignore</w:t>
              </w:r>
            </w:ins>
          </w:p>
        </w:tc>
      </w:tr>
      <w:tr w:rsidR="00D0552F" w:rsidRPr="00D0552F" w:rsidTr="00D0552F">
        <w:trPr>
          <w:ins w:id="740"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41" w:author="Author"/>
                <w:rFonts w:ascii="Arial" w:eastAsia="MS Mincho" w:hAnsi="Arial" w:cs="Arial"/>
                <w:b/>
                <w:sz w:val="18"/>
                <w:lang w:eastAsia="ja-JP"/>
              </w:rPr>
            </w:pPr>
            <w:ins w:id="742" w:author="Author">
              <w:r w:rsidRPr="00D0552F">
                <w:rPr>
                  <w:rFonts w:ascii="Arial" w:eastAsia="MS Mincho" w:hAnsi="Arial" w:cs="Arial"/>
                  <w:b/>
                  <w:sz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43" w:author="Author"/>
                <w:rFonts w:ascii="Arial" w:eastAsia="MS Mincho" w:hAnsi="Arial" w:cs="Arial"/>
                <w:sz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44" w:author="Author"/>
                <w:rFonts w:ascii="Arial" w:eastAsia="MS Mincho" w:hAnsi="Arial" w:cs="Arial"/>
                <w:i/>
                <w:sz w:val="18"/>
                <w:lang w:eastAsia="ja-JP"/>
              </w:rPr>
            </w:pPr>
            <w:ins w:id="745" w:author="Author">
              <w:r w:rsidRPr="00D0552F">
                <w:rPr>
                  <w:rFonts w:ascii="Arial" w:eastAsia="MS Mincho" w:hAnsi="Arial" w:cs="Arial"/>
                  <w:i/>
                  <w:sz w:val="18"/>
                  <w:lang w:eastAsia="ja-JP"/>
                </w:rPr>
                <w:t>0..1</w:t>
              </w:r>
            </w:ins>
          </w:p>
        </w:tc>
        <w:tc>
          <w:tcPr>
            <w:tcW w:w="124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46" w:author="Author"/>
                <w:rFonts w:ascii="Arial" w:eastAsia="MS Mincho" w:hAnsi="Arial" w:cs="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47"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48" w:author="Author"/>
                <w:rFonts w:ascii="Arial" w:eastAsia="MS Mincho" w:hAnsi="Arial" w:cs="Arial"/>
                <w:sz w:val="18"/>
                <w:lang w:eastAsia="ja-JP"/>
              </w:rPr>
            </w:pPr>
            <w:ins w:id="749"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50" w:author="Author"/>
                <w:rFonts w:ascii="Arial" w:eastAsia="MS Mincho" w:hAnsi="Arial" w:cs="Arial"/>
                <w:sz w:val="18"/>
                <w:lang w:eastAsia="ja-JP"/>
              </w:rPr>
            </w:pPr>
            <w:ins w:id="751" w:author="Author">
              <w:r w:rsidRPr="00D0552F">
                <w:rPr>
                  <w:rFonts w:ascii="Arial" w:eastAsia="MS Mincho" w:hAnsi="Arial" w:cs="Arial"/>
                  <w:sz w:val="18"/>
                  <w:lang w:eastAsia="ja-JP"/>
                </w:rPr>
                <w:t>ignore</w:t>
              </w:r>
            </w:ins>
          </w:p>
        </w:tc>
      </w:tr>
      <w:tr w:rsidR="00D0552F" w:rsidRPr="00D0552F" w:rsidTr="00D0552F">
        <w:trPr>
          <w:ins w:id="752"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53" w:author="Author"/>
                <w:rFonts w:ascii="Arial" w:eastAsia="MS Mincho" w:hAnsi="Arial" w:cs="Arial"/>
                <w:sz w:val="18"/>
                <w:lang w:eastAsia="ja-JP"/>
              </w:rPr>
            </w:pPr>
            <w:ins w:id="754" w:author="Author">
              <w:r w:rsidRPr="00D0552F">
                <w:rPr>
                  <w:rFonts w:ascii="Arial" w:eastAsia="MS Mincho" w:hAnsi="Arial" w:cs="Arial"/>
                  <w:b/>
                  <w:sz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55" w:author="Author"/>
                <w:rFonts w:ascii="Arial" w:eastAsia="MS Mincho" w:hAnsi="Arial" w:cs="Arial"/>
                <w:sz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56" w:author="Author"/>
                <w:rFonts w:ascii="Arial" w:eastAsia="MS Mincho" w:hAnsi="Arial" w:cs="Arial"/>
                <w:i/>
                <w:sz w:val="18"/>
                <w:lang w:eastAsia="ja-JP"/>
              </w:rPr>
            </w:pPr>
            <w:ins w:id="757" w:author="Author">
              <w:r w:rsidRPr="00D0552F">
                <w:rPr>
                  <w:rFonts w:ascii="Arial" w:eastAsia="MS Mincho" w:hAnsi="Arial" w:cs="Arial"/>
                  <w:i/>
                  <w:sz w:val="18"/>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58" w:author="Author"/>
                <w:rFonts w:ascii="Arial" w:eastAsia="MS Mincho" w:hAnsi="Arial" w:cs="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59"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60" w:author="Author"/>
                <w:rFonts w:ascii="Arial" w:eastAsia="MS Mincho" w:hAnsi="Arial" w:cs="Arial"/>
                <w:sz w:val="18"/>
                <w:lang w:eastAsia="ja-JP"/>
              </w:rPr>
            </w:pPr>
            <w:ins w:id="761"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762" w:author="Author"/>
                <w:rFonts w:ascii="Arial" w:eastAsia="MS Mincho" w:hAnsi="Arial" w:cs="Arial"/>
                <w:sz w:val="18"/>
                <w:lang w:eastAsia="ja-JP"/>
              </w:rPr>
            </w:pPr>
          </w:p>
        </w:tc>
      </w:tr>
      <w:tr w:rsidR="00D0552F" w:rsidRPr="00D0552F" w:rsidTr="00D0552F">
        <w:trPr>
          <w:ins w:id="763"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64" w:author="Author"/>
                <w:rFonts w:ascii="Arial" w:eastAsia="MS Mincho" w:hAnsi="Arial" w:cs="Arial"/>
                <w:sz w:val="18"/>
                <w:lang w:eastAsia="ja-JP"/>
              </w:rPr>
            </w:pPr>
            <w:ins w:id="765" w:author="Author">
              <w:r w:rsidRPr="00D0552F">
                <w:rPr>
                  <w:rFonts w:ascii="Arial" w:eastAsia="MS Mincho" w:hAnsi="Arial" w:cs="Arial"/>
                  <w:sz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66" w:author="Author"/>
                <w:rFonts w:ascii="Arial" w:eastAsia="MS Mincho" w:hAnsi="Arial" w:cs="Arial"/>
                <w:sz w:val="18"/>
                <w:lang w:eastAsia="ja-JP"/>
              </w:rPr>
            </w:pPr>
            <w:ins w:id="767"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68"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69" w:author="Author"/>
                <w:rFonts w:ascii="Arial" w:eastAsia="MS Mincho" w:hAnsi="Arial" w:cs="Arial"/>
                <w:sz w:val="18"/>
                <w:lang w:eastAsia="ja-JP"/>
              </w:rPr>
            </w:pPr>
            <w:ins w:id="770" w:author="Author">
              <w:r w:rsidRPr="00D0552F">
                <w:rPr>
                  <w:rFonts w:ascii="Arial" w:eastAsia="MS Mincho" w:hAnsi="Arial" w:cs="Arial"/>
                  <w:sz w:val="18"/>
                  <w:lang w:eastAsia="ja-JP"/>
                </w:rPr>
                <w:t>NR CGI</w:t>
              </w:r>
            </w:ins>
          </w:p>
          <w:p w:rsidR="00D0552F" w:rsidRPr="00D0552F" w:rsidRDefault="00D0552F" w:rsidP="00D0552F">
            <w:pPr>
              <w:keepNext/>
              <w:keepLines/>
              <w:spacing w:after="0"/>
              <w:rPr>
                <w:ins w:id="771" w:author="Author"/>
                <w:rFonts w:ascii="Arial" w:eastAsia="MS Mincho" w:hAnsi="Arial" w:cs="Arial"/>
                <w:sz w:val="18"/>
                <w:lang w:eastAsia="ja-JP"/>
              </w:rPr>
            </w:pPr>
            <w:ins w:id="772" w:author="Author">
              <w:r w:rsidRPr="00D0552F">
                <w:rPr>
                  <w:rFonts w:ascii="Arial" w:eastAsia="MS Mincho" w:hAnsi="Arial" w:cs="Arial"/>
                  <w:sz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73"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74" w:author="Author"/>
                <w:rFonts w:ascii="Arial" w:eastAsia="MS Mincho" w:hAnsi="Arial" w:cs="Arial"/>
                <w:sz w:val="18"/>
                <w:lang w:eastAsia="ja-JP"/>
              </w:rPr>
            </w:pPr>
            <w:ins w:id="775"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776" w:author="Author"/>
                <w:rFonts w:ascii="Arial" w:eastAsia="MS Mincho" w:hAnsi="Arial" w:cs="Arial"/>
                <w:sz w:val="18"/>
                <w:lang w:eastAsia="ja-JP"/>
              </w:rPr>
            </w:pPr>
          </w:p>
        </w:tc>
      </w:tr>
      <w:tr w:rsidR="00D0552F" w:rsidRPr="00D0552F" w:rsidTr="00D0552F">
        <w:trPr>
          <w:ins w:id="777"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78" w:author="Author"/>
                <w:rFonts w:ascii="Arial" w:eastAsia="MS Mincho" w:hAnsi="Arial" w:cs="Arial"/>
                <w:sz w:val="18"/>
                <w:lang w:eastAsia="ja-JP"/>
              </w:rPr>
            </w:pPr>
            <w:ins w:id="779" w:author="Author">
              <w:r w:rsidRPr="00D0552F">
                <w:rPr>
                  <w:rFonts w:ascii="Arial" w:eastAsia="MS Mincho" w:hAnsi="Arial" w:cs="Arial"/>
                  <w:sz w:val="18"/>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80" w:author="Author"/>
                <w:rFonts w:ascii="Arial" w:eastAsia="MS Mincho" w:hAnsi="Arial" w:cs="Arial"/>
                <w:sz w:val="18"/>
                <w:lang w:eastAsia="ja-JP"/>
              </w:rPr>
            </w:pPr>
            <w:ins w:id="781"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82"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83" w:author="Author"/>
                <w:rFonts w:ascii="Arial" w:eastAsia="MS Mincho" w:hAnsi="Arial" w:cs="Arial"/>
                <w:sz w:val="18"/>
                <w:lang w:eastAsia="ja-JP"/>
              </w:rPr>
            </w:pPr>
            <w:ins w:id="784" w:author="Author">
              <w:r w:rsidRPr="00D0552F">
                <w:rPr>
                  <w:rFonts w:ascii="Arial" w:eastAsia="MS Mincho" w:hAnsi="Arial" w:cs="Arial"/>
                  <w:sz w:val="18"/>
                  <w:lang w:eastAsia="ja-JP"/>
                </w:rPr>
                <w:t>9.2.1.X2</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85"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86" w:author="Author"/>
                <w:rFonts w:ascii="Arial" w:eastAsia="MS Mincho" w:hAnsi="Arial" w:cs="Arial"/>
                <w:sz w:val="18"/>
                <w:lang w:eastAsia="ja-JP"/>
              </w:rPr>
            </w:pPr>
            <w:ins w:id="787"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788" w:author="Author"/>
                <w:rFonts w:ascii="Arial" w:eastAsia="MS Mincho" w:hAnsi="Arial" w:cs="Arial"/>
                <w:sz w:val="18"/>
                <w:lang w:eastAsia="ja-JP"/>
              </w:rPr>
            </w:pPr>
          </w:p>
        </w:tc>
      </w:tr>
      <w:tr w:rsidR="00D0552F" w:rsidRPr="00D0552F" w:rsidTr="00D0552F">
        <w:trPr>
          <w:ins w:id="789"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90" w:author="Author"/>
                <w:rFonts w:ascii="Arial" w:eastAsia="MS Mincho" w:hAnsi="Arial" w:cs="Arial"/>
                <w:sz w:val="18"/>
                <w:lang w:eastAsia="ja-JP"/>
              </w:rPr>
            </w:pPr>
            <w:ins w:id="791" w:author="Author">
              <w:r w:rsidRPr="00D0552F">
                <w:rPr>
                  <w:rFonts w:ascii="Arial" w:eastAsia="MS Mincho" w:hAnsi="Arial" w:cs="Arial"/>
                  <w:sz w:val="18"/>
                  <w:lang w:eastAsia="ja-JP"/>
                </w:rPr>
                <w:t>&gt;&gt;TNL Capacity Load Indicator</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92" w:author="Author"/>
                <w:rFonts w:ascii="Arial" w:eastAsia="MS Mincho" w:hAnsi="Arial" w:cs="Arial"/>
                <w:sz w:val="18"/>
                <w:lang w:eastAsia="ja-JP"/>
              </w:rPr>
            </w:pPr>
            <w:ins w:id="793"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94"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795" w:author="Author"/>
                <w:rFonts w:ascii="Arial" w:eastAsia="MS Mincho" w:hAnsi="Arial" w:cs="Arial"/>
                <w:sz w:val="18"/>
                <w:lang w:eastAsia="ja-JP"/>
              </w:rPr>
            </w:pPr>
            <w:ins w:id="796" w:author="Author">
              <w:r w:rsidRPr="00D0552F">
                <w:rPr>
                  <w:rFonts w:ascii="Arial" w:eastAsia="MS Mincho" w:hAnsi="Arial" w:cs="Arial"/>
                  <w:sz w:val="18"/>
                  <w:lang w:eastAsia="ja-JP"/>
                </w:rPr>
                <w:t>9.2.1.X1</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797"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798" w:author="Author"/>
                <w:rFonts w:ascii="Arial" w:eastAsia="MS Mincho" w:hAnsi="Arial" w:cs="Arial"/>
                <w:sz w:val="18"/>
                <w:lang w:eastAsia="ja-JP"/>
              </w:rPr>
            </w:pPr>
            <w:ins w:id="799"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800" w:author="Author"/>
                <w:rFonts w:ascii="Arial" w:eastAsia="MS Mincho" w:hAnsi="Arial" w:cs="Arial"/>
                <w:sz w:val="18"/>
                <w:lang w:eastAsia="ja-JP"/>
              </w:rPr>
            </w:pPr>
          </w:p>
        </w:tc>
      </w:tr>
      <w:tr w:rsidR="00D0552F" w:rsidRPr="00D0552F" w:rsidTr="00D0552F">
        <w:trPr>
          <w:ins w:id="801"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02" w:author="Author"/>
                <w:rFonts w:ascii="Arial" w:eastAsia="MS Mincho" w:hAnsi="Arial" w:cs="Arial"/>
                <w:sz w:val="18"/>
                <w:lang w:eastAsia="ja-JP"/>
              </w:rPr>
            </w:pPr>
            <w:ins w:id="803" w:author="Author">
              <w:r w:rsidRPr="00D0552F">
                <w:rPr>
                  <w:rFonts w:ascii="Arial" w:eastAsia="MS Mincho" w:hAnsi="Arial" w:cs="Arial"/>
                  <w:sz w:val="18"/>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04" w:author="Author"/>
                <w:rFonts w:ascii="Arial" w:eastAsia="MS Mincho" w:hAnsi="Arial" w:cs="Arial"/>
                <w:sz w:val="18"/>
                <w:lang w:eastAsia="ja-JP"/>
              </w:rPr>
            </w:pPr>
            <w:ins w:id="805"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806"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07" w:author="Author"/>
                <w:rFonts w:ascii="Arial" w:eastAsia="MS Mincho" w:hAnsi="Arial" w:cs="Arial"/>
                <w:sz w:val="18"/>
                <w:lang w:eastAsia="ja-JP"/>
              </w:rPr>
            </w:pPr>
            <w:ins w:id="808" w:author="Author">
              <w:r w:rsidRPr="00D0552F">
                <w:rPr>
                  <w:rFonts w:ascii="Arial" w:eastAsia="MS Mincho" w:hAnsi="Arial" w:cs="Arial"/>
                  <w:sz w:val="18"/>
                  <w:lang w:eastAsia="ja-JP"/>
                </w:rPr>
                <w:t>9.2.1.X3</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809"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810" w:author="Author"/>
                <w:rFonts w:ascii="Arial" w:eastAsia="MS Mincho" w:hAnsi="Arial" w:cs="Arial"/>
                <w:sz w:val="18"/>
                <w:lang w:eastAsia="ja-JP"/>
              </w:rPr>
            </w:pPr>
            <w:ins w:id="811"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812" w:author="Author"/>
                <w:rFonts w:ascii="Arial" w:eastAsia="MS Mincho" w:hAnsi="Arial" w:cs="Arial"/>
                <w:sz w:val="18"/>
                <w:lang w:eastAsia="ja-JP"/>
              </w:rPr>
            </w:pPr>
          </w:p>
        </w:tc>
      </w:tr>
      <w:tr w:rsidR="00D0552F" w:rsidRPr="00D0552F" w:rsidTr="00D0552F">
        <w:trPr>
          <w:ins w:id="813"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14" w:author="Author"/>
                <w:rFonts w:ascii="Arial" w:eastAsia="MS Mincho" w:hAnsi="Arial" w:cs="Arial"/>
                <w:sz w:val="18"/>
                <w:lang w:eastAsia="ja-JP"/>
              </w:rPr>
            </w:pPr>
            <w:ins w:id="815" w:author="Author">
              <w:r w:rsidRPr="00D0552F">
                <w:rPr>
                  <w:rFonts w:ascii="Arial" w:eastAsia="MS Mincho" w:hAnsi="Arial" w:cs="Arial"/>
                  <w:sz w:val="18"/>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16" w:author="Author"/>
                <w:rFonts w:ascii="Arial" w:eastAsia="MS Mincho" w:hAnsi="Arial" w:cs="Arial"/>
                <w:sz w:val="18"/>
                <w:lang w:eastAsia="ja-JP"/>
              </w:rPr>
            </w:pPr>
            <w:ins w:id="817"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818"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19" w:author="Author"/>
                <w:rFonts w:ascii="Arial" w:eastAsia="MS Mincho" w:hAnsi="Arial" w:cs="Arial"/>
                <w:sz w:val="18"/>
                <w:lang w:eastAsia="ja-JP"/>
              </w:rPr>
            </w:pPr>
            <w:ins w:id="820" w:author="Author">
              <w:r w:rsidRPr="00D0552F">
                <w:rPr>
                  <w:rFonts w:ascii="Arial" w:eastAsia="MS Mincho" w:hAnsi="Arial" w:cs="Arial"/>
                  <w:sz w:val="18"/>
                  <w:lang w:eastAsia="ja-JP"/>
                </w:rPr>
                <w:t>9.2.1.X7</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821"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822" w:author="Author"/>
                <w:rFonts w:ascii="Arial" w:eastAsia="MS Mincho" w:hAnsi="Arial" w:cs="Arial"/>
                <w:sz w:val="18"/>
                <w:lang w:eastAsia="ja-JP"/>
              </w:rPr>
            </w:pPr>
            <w:ins w:id="823"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824" w:author="Author"/>
                <w:rFonts w:ascii="Arial" w:eastAsia="MS Mincho" w:hAnsi="Arial" w:cs="Arial"/>
                <w:sz w:val="18"/>
                <w:lang w:eastAsia="ja-JP"/>
              </w:rPr>
            </w:pPr>
          </w:p>
        </w:tc>
      </w:tr>
      <w:tr w:rsidR="00D0552F" w:rsidRPr="00D0552F" w:rsidTr="00D0552F">
        <w:trPr>
          <w:ins w:id="825" w:author="Author" w:date="2020-04-07T10:05:00Z"/>
        </w:trPr>
        <w:tc>
          <w:tcPr>
            <w:tcW w:w="243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26" w:author="Author"/>
                <w:rFonts w:ascii="Arial" w:eastAsia="MS Mincho" w:hAnsi="Arial" w:cs="Arial"/>
                <w:sz w:val="18"/>
                <w:lang w:eastAsia="ja-JP"/>
              </w:rPr>
            </w:pPr>
            <w:ins w:id="827" w:author="Author">
              <w:r w:rsidRPr="00D0552F">
                <w:rPr>
                  <w:rFonts w:ascii="Arial" w:eastAsia="MS Mincho" w:hAnsi="Arial" w:cs="Arial"/>
                  <w:sz w:val="18"/>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28" w:author="Author"/>
                <w:rFonts w:ascii="Arial" w:eastAsia="MS Mincho" w:hAnsi="Arial" w:cs="Arial"/>
                <w:sz w:val="18"/>
                <w:lang w:eastAsia="ja-JP"/>
              </w:rPr>
            </w:pPr>
            <w:ins w:id="829"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830"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31" w:author="Author"/>
                <w:rFonts w:ascii="Arial" w:eastAsia="MS Mincho" w:hAnsi="Arial" w:cs="Arial"/>
                <w:sz w:val="18"/>
                <w:lang w:eastAsia="ja-JP"/>
              </w:rPr>
            </w:pPr>
            <w:ins w:id="832" w:author="Author">
              <w:r w:rsidRPr="00D0552F">
                <w:rPr>
                  <w:rFonts w:ascii="Arial" w:eastAsia="MS Mincho" w:hAnsi="Arial" w:cs="Arial"/>
                  <w:sz w:val="18"/>
                  <w:lang w:eastAsia="ja-JP"/>
                </w:rPr>
                <w:t>INTEGER (1..65536,...)</w:t>
              </w:r>
            </w:ins>
          </w:p>
        </w:tc>
        <w:tc>
          <w:tcPr>
            <w:tcW w:w="1262"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833"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834" w:author="Author"/>
                <w:rFonts w:ascii="Arial" w:eastAsia="MS Mincho" w:hAnsi="Arial" w:cs="Arial"/>
                <w:sz w:val="18"/>
                <w:lang w:eastAsia="ja-JP"/>
              </w:rPr>
            </w:pPr>
            <w:ins w:id="835"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836" w:author="Author"/>
                <w:rFonts w:ascii="Arial" w:eastAsia="MS Mincho" w:hAnsi="Arial" w:cs="Arial"/>
                <w:sz w:val="18"/>
                <w:lang w:eastAsia="ja-JP"/>
              </w:rPr>
            </w:pPr>
          </w:p>
        </w:tc>
      </w:tr>
    </w:tbl>
    <w:p w:rsidR="00D0552F" w:rsidRPr="00D0552F" w:rsidRDefault="00D0552F" w:rsidP="00D0552F">
      <w:pPr>
        <w:rPr>
          <w:ins w:id="837" w:author="Author"/>
          <w:rFonts w:eastAsia="宋体"/>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838"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839" w:author="Author"/>
                <w:rFonts w:ascii="Arial" w:hAnsi="Arial" w:cs="Arial"/>
                <w:b/>
                <w:sz w:val="18"/>
                <w:lang w:eastAsia="ja-JP"/>
              </w:rPr>
            </w:pPr>
            <w:ins w:id="840" w:author="Author">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841" w:author="Author"/>
                <w:rFonts w:ascii="Arial" w:eastAsia="宋体" w:hAnsi="Arial" w:cs="Arial"/>
                <w:b/>
                <w:sz w:val="18"/>
                <w:lang w:eastAsia="ja-JP"/>
              </w:rPr>
            </w:pPr>
            <w:ins w:id="842" w:author="Author">
              <w:r w:rsidRPr="00D0552F">
                <w:rPr>
                  <w:rFonts w:ascii="Arial" w:eastAsia="MS Mincho" w:hAnsi="Arial" w:cs="Arial"/>
                  <w:b/>
                  <w:sz w:val="18"/>
                  <w:lang w:eastAsia="ja-JP"/>
                </w:rPr>
                <w:t>Explanation</w:t>
              </w:r>
            </w:ins>
          </w:p>
        </w:tc>
      </w:tr>
      <w:tr w:rsidR="00D0552F" w:rsidRPr="00D0552F" w:rsidTr="00D0552F">
        <w:trPr>
          <w:ins w:id="843"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44" w:author="Author"/>
                <w:rFonts w:ascii="Arial" w:eastAsia="MS Mincho" w:hAnsi="Arial" w:cs="Arial"/>
                <w:sz w:val="18"/>
                <w:lang w:eastAsia="ja-JP"/>
              </w:rPr>
            </w:pPr>
            <w:ins w:id="845" w:author="Author">
              <w:r w:rsidRPr="00D0552F">
                <w:rPr>
                  <w:rFonts w:ascii="Arial" w:eastAsia="MS Mincho"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846" w:author="Author"/>
                <w:rFonts w:ascii="Arial" w:eastAsia="MS Mincho" w:hAnsi="Arial" w:cs="Arial"/>
                <w:sz w:val="18"/>
                <w:lang w:eastAsia="ja-JP"/>
              </w:rPr>
            </w:pPr>
            <w:ins w:id="847" w:author="Author">
              <w:r w:rsidRPr="00D0552F">
                <w:rPr>
                  <w:rFonts w:ascii="Arial" w:eastAsia="MS Mincho" w:hAnsi="Arial" w:cs="Arial"/>
                  <w:sz w:val="18"/>
                </w:rPr>
                <w:t>Maximum no. cells that can be served by a gNB-DU. Value is 512.</w:t>
              </w:r>
            </w:ins>
          </w:p>
        </w:tc>
      </w:tr>
    </w:tbl>
    <w:p w:rsidR="00D0552F" w:rsidRPr="00D0552F" w:rsidRDefault="00D0552F" w:rsidP="00D0552F">
      <w:pPr>
        <w:rPr>
          <w:ins w:id="848" w:author="Author"/>
          <w:rFonts w:eastAsia="宋体"/>
          <w:noProof/>
        </w:rPr>
      </w:pPr>
    </w:p>
    <w:p w:rsidR="00D0552F" w:rsidRPr="00D0552F" w:rsidRDefault="00D0552F" w:rsidP="00D0552F">
      <w:pPr>
        <w:rPr>
          <w:ins w:id="849" w:author="Author"/>
          <w:rFonts w:eastAsia="宋体"/>
        </w:rPr>
      </w:pPr>
      <w:ins w:id="850" w:author="Author">
        <w:r w:rsidRPr="00D0552F">
          <w:rPr>
            <w:rFonts w:eastAsia="宋体"/>
          </w:rPr>
          <w:t>[Reporting per cell is FFS for TNL Load Indicator, Hardware Load Indicator]</w:t>
        </w:r>
      </w:ins>
    </w:p>
    <w:p w:rsidR="00DD6EAB" w:rsidRDefault="00DD6EAB" w:rsidP="00DD6EAB">
      <w:pPr>
        <w:pStyle w:val="41"/>
        <w:rPr>
          <w:ins w:id="851" w:author="huawei" w:date="2020-04-07T11:49:00Z"/>
          <w:rFonts w:eastAsia="Yu Mincho"/>
        </w:rPr>
      </w:pPr>
      <w:ins w:id="852" w:author="huawei" w:date="2020-04-07T11:50:00Z">
        <w:r w:rsidRPr="00DD6EAB">
          <w:rPr>
            <w:rFonts w:eastAsia="Yu Mincho"/>
          </w:rPr>
          <w:t>9.2.1.Y</w:t>
        </w:r>
      </w:ins>
      <w:ins w:id="853" w:author="huawei" w:date="2020-04-07T11:49:00Z">
        <w:r w:rsidR="008061B5">
          <w:rPr>
            <w:rFonts w:eastAsia="Yu Mincho"/>
          </w:rPr>
          <w:tab/>
          <w:t>H</w:t>
        </w:r>
      </w:ins>
      <w:ins w:id="854" w:author="huawei" w:date="2020-04-07T19:34:00Z">
        <w:r w:rsidR="008061B5">
          <w:rPr>
            <w:rFonts w:eastAsia="Yu Mincho"/>
          </w:rPr>
          <w:t xml:space="preserve">ardware </w:t>
        </w:r>
      </w:ins>
      <w:ins w:id="855" w:author="huawei" w:date="2020-04-08T21:52:00Z">
        <w:r w:rsidR="006E75A8">
          <w:rPr>
            <w:rFonts w:eastAsia="Yu Mincho"/>
          </w:rPr>
          <w:t>Load</w:t>
        </w:r>
      </w:ins>
      <w:ins w:id="856" w:author="huawei" w:date="2020-04-07T11:49:00Z">
        <w:r>
          <w:rPr>
            <w:rFonts w:eastAsia="Yu Mincho"/>
            <w:lang w:eastAsia="ja-JP"/>
          </w:rPr>
          <w:t xml:space="preserve"> </w:t>
        </w:r>
        <w:r>
          <w:rPr>
            <w:rFonts w:eastAsia="Yu Mincho"/>
          </w:rPr>
          <w:t>Indicator</w:t>
        </w:r>
      </w:ins>
    </w:p>
    <w:p w:rsidR="001F0781" w:rsidRDefault="001F0781" w:rsidP="001F0781">
      <w:pPr>
        <w:overflowPunct w:val="0"/>
        <w:autoSpaceDE w:val="0"/>
        <w:autoSpaceDN w:val="0"/>
        <w:rPr>
          <w:ins w:id="857" w:author="huawei" w:date="2020-04-08T20:00:00Z"/>
          <w:lang w:eastAsia="en-GB"/>
        </w:rPr>
      </w:pPr>
      <w:ins w:id="858" w:author="huawei" w:date="2020-04-08T20:00:00Z">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1F0781" w:rsidTr="007E223F">
        <w:trPr>
          <w:jc w:val="center"/>
          <w:ins w:id="859" w:author="huawei" w:date="2020-04-08T20:00:00Z"/>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860" w:author="huawei" w:date="2020-04-08T20:00:00Z"/>
                <w:rFonts w:ascii="Arial" w:hAnsi="Arial" w:cs="Arial"/>
                <w:b/>
                <w:bCs/>
                <w:sz w:val="18"/>
                <w:szCs w:val="18"/>
                <w:lang w:eastAsia="ja-JP"/>
              </w:rPr>
            </w:pPr>
            <w:ins w:id="861" w:author="huawei" w:date="2020-04-08T20:00:00Z">
              <w:r>
                <w:rPr>
                  <w:rFonts w:ascii="Arial" w:hAnsi="Arial" w:cs="Arial"/>
                  <w:b/>
                  <w:bCs/>
                  <w:sz w:val="18"/>
                  <w:szCs w:val="18"/>
                  <w:lang w:eastAsia="ja-JP"/>
                </w:rPr>
                <w:lastRenderedPageBreak/>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862" w:author="huawei" w:date="2020-04-08T20:00:00Z"/>
                <w:rFonts w:ascii="Arial" w:hAnsi="Arial" w:cs="Arial"/>
                <w:b/>
                <w:bCs/>
                <w:sz w:val="18"/>
                <w:szCs w:val="18"/>
                <w:lang w:eastAsia="ja-JP"/>
              </w:rPr>
            </w:pPr>
            <w:ins w:id="863" w:author="huawei" w:date="2020-04-08T20:00:00Z">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864" w:author="huawei" w:date="2020-04-08T20:00:00Z"/>
                <w:rFonts w:ascii="Arial" w:hAnsi="Arial" w:cs="Arial"/>
                <w:b/>
                <w:bCs/>
                <w:sz w:val="18"/>
                <w:szCs w:val="18"/>
                <w:lang w:eastAsia="ja-JP"/>
              </w:rPr>
            </w:pPr>
            <w:ins w:id="865" w:author="huawei" w:date="2020-04-08T20:00:00Z">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866" w:author="huawei" w:date="2020-04-08T20:00:00Z"/>
                <w:rFonts w:ascii="Arial" w:hAnsi="Arial" w:cs="Arial"/>
                <w:b/>
                <w:bCs/>
                <w:sz w:val="18"/>
                <w:szCs w:val="18"/>
                <w:lang w:eastAsia="ja-JP"/>
              </w:rPr>
            </w:pPr>
            <w:ins w:id="867" w:author="huawei" w:date="2020-04-08T20:00:00Z">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868" w:author="huawei" w:date="2020-04-08T20:00:00Z"/>
                <w:rFonts w:ascii="Arial" w:hAnsi="Arial" w:cs="Arial"/>
                <w:b/>
                <w:bCs/>
                <w:sz w:val="18"/>
                <w:szCs w:val="18"/>
                <w:lang w:eastAsia="ja-JP"/>
              </w:rPr>
            </w:pPr>
            <w:ins w:id="869" w:author="huawei" w:date="2020-04-08T20:00:00Z">
              <w:r>
                <w:rPr>
                  <w:rFonts w:ascii="Arial" w:hAnsi="Arial" w:cs="Arial"/>
                  <w:b/>
                  <w:bCs/>
                  <w:sz w:val="18"/>
                  <w:szCs w:val="18"/>
                  <w:lang w:eastAsia="ja-JP"/>
                </w:rPr>
                <w:t>Semantics description</w:t>
              </w:r>
            </w:ins>
          </w:p>
        </w:tc>
      </w:tr>
      <w:tr w:rsidR="001F0781" w:rsidTr="007E223F">
        <w:trPr>
          <w:jc w:val="center"/>
          <w:ins w:id="870" w:author="huawei" w:date="2020-04-08T20:00: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71" w:author="huawei" w:date="2020-04-08T20:00:00Z"/>
                <w:rFonts w:ascii="Arial" w:hAnsi="Arial" w:cs="Arial"/>
                <w:sz w:val="18"/>
                <w:szCs w:val="18"/>
                <w:lang w:eastAsia="ja-JP"/>
              </w:rPr>
            </w:pPr>
            <w:ins w:id="872" w:author="huawei" w:date="2020-04-08T20:00:00Z">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73" w:author="huawei" w:date="2020-04-08T20:00:00Z"/>
                <w:rFonts w:ascii="Arial" w:hAnsi="Arial" w:cs="Arial"/>
                <w:sz w:val="18"/>
                <w:szCs w:val="18"/>
                <w:lang w:eastAsia="ja-JP"/>
              </w:rPr>
            </w:pPr>
            <w:ins w:id="874" w:author="huawei" w:date="2020-04-08T20:00: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F0781" w:rsidRDefault="001F0781" w:rsidP="007E223F">
            <w:pPr>
              <w:keepNext/>
              <w:overflowPunct w:val="0"/>
              <w:autoSpaceDE w:val="0"/>
              <w:autoSpaceDN w:val="0"/>
              <w:rPr>
                <w:ins w:id="875" w:author="huawei" w:date="2020-04-08T20:00: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76" w:author="huawei" w:date="2020-04-08T20:00:00Z"/>
                <w:rFonts w:asciiTheme="minorHAnsi" w:eastAsia="MS Mincho" w:hAnsiTheme="minorHAnsi" w:cstheme="minorBidi"/>
                <w:color w:val="1F497D"/>
                <w:sz w:val="21"/>
                <w:szCs w:val="22"/>
                <w:lang w:eastAsia="ja-JP"/>
              </w:rPr>
            </w:pPr>
            <w:ins w:id="877" w:author="huawei" w:date="2020-04-08T20:00: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78" w:author="huawei" w:date="2020-04-08T20:00:00Z"/>
                <w:rFonts w:ascii="Arial" w:eastAsia="宋体" w:hAnsi="Arial" w:cs="Arial"/>
                <w:sz w:val="18"/>
                <w:szCs w:val="18"/>
                <w:lang w:eastAsia="ja-JP"/>
              </w:rPr>
            </w:pPr>
            <w:ins w:id="879" w:author="huawei" w:date="2020-04-08T20:00:00Z">
              <w:r>
                <w:rPr>
                  <w:rFonts w:ascii="Arial" w:hAnsi="Arial" w:cs="Arial"/>
                  <w:sz w:val="18"/>
                  <w:szCs w:val="18"/>
                  <w:lang w:eastAsia="ja-JP"/>
                </w:rPr>
                <w:t>This indicates the load in percent</w:t>
              </w:r>
            </w:ins>
          </w:p>
        </w:tc>
      </w:tr>
      <w:tr w:rsidR="001F0781" w:rsidTr="007E223F">
        <w:trPr>
          <w:jc w:val="center"/>
          <w:ins w:id="880" w:author="huawei" w:date="2020-04-08T20:00: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81" w:author="huawei" w:date="2020-04-08T20:00:00Z"/>
                <w:rFonts w:ascii="Arial" w:hAnsi="Arial" w:cs="Arial"/>
                <w:sz w:val="18"/>
                <w:szCs w:val="18"/>
                <w:lang w:eastAsia="ja-JP"/>
              </w:rPr>
            </w:pPr>
            <w:ins w:id="882" w:author="huawei" w:date="2020-04-08T20:00:00Z">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83" w:author="huawei" w:date="2020-04-08T20:00:00Z"/>
                <w:rFonts w:ascii="Arial" w:hAnsi="Arial" w:cs="Arial"/>
                <w:sz w:val="18"/>
                <w:szCs w:val="18"/>
                <w:lang w:eastAsia="ja-JP"/>
              </w:rPr>
            </w:pPr>
            <w:ins w:id="884" w:author="huawei" w:date="2020-04-08T20:00: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F0781" w:rsidRDefault="001F0781" w:rsidP="007E223F">
            <w:pPr>
              <w:keepNext/>
              <w:overflowPunct w:val="0"/>
              <w:autoSpaceDE w:val="0"/>
              <w:autoSpaceDN w:val="0"/>
              <w:rPr>
                <w:ins w:id="885" w:author="huawei" w:date="2020-04-08T20:00: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86" w:author="huawei" w:date="2020-04-08T20:00:00Z"/>
                <w:rFonts w:asciiTheme="minorHAnsi" w:eastAsia="MS Mincho" w:hAnsiTheme="minorHAnsi" w:cstheme="minorBidi"/>
                <w:color w:val="1F497D"/>
                <w:sz w:val="21"/>
                <w:szCs w:val="22"/>
                <w:lang w:eastAsia="ja-JP"/>
              </w:rPr>
            </w:pPr>
            <w:ins w:id="887" w:author="huawei" w:date="2020-04-08T20:00: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888" w:author="huawei" w:date="2020-04-08T20:00:00Z"/>
                <w:rFonts w:ascii="Arial" w:eastAsia="宋体" w:hAnsi="Arial" w:cs="Arial"/>
                <w:sz w:val="18"/>
                <w:szCs w:val="18"/>
                <w:lang w:eastAsia="ja-JP"/>
              </w:rPr>
            </w:pPr>
            <w:ins w:id="889" w:author="huawei" w:date="2020-04-08T20:00:00Z">
              <w:r>
                <w:rPr>
                  <w:rFonts w:ascii="Arial" w:hAnsi="Arial" w:cs="Arial"/>
                  <w:sz w:val="18"/>
                  <w:szCs w:val="18"/>
                  <w:lang w:eastAsia="ja-JP"/>
                </w:rPr>
                <w:t>This indicates the load in percent</w:t>
              </w:r>
            </w:ins>
          </w:p>
        </w:tc>
      </w:tr>
    </w:tbl>
    <w:p w:rsidR="00D0552F" w:rsidRPr="001F0781" w:rsidRDefault="00D0552F" w:rsidP="00D0552F">
      <w:pPr>
        <w:rPr>
          <w:ins w:id="890" w:author="Author"/>
          <w:rFonts w:eastAsia="宋体"/>
          <w:noProof/>
        </w:rPr>
      </w:pPr>
    </w:p>
    <w:p w:rsidR="00D0552F" w:rsidRPr="00D0552F" w:rsidRDefault="00D0552F" w:rsidP="00D0552F">
      <w:pPr>
        <w:keepNext/>
        <w:keepLines/>
        <w:spacing w:before="120"/>
        <w:ind w:left="1418" w:hanging="1418"/>
        <w:outlineLvl w:val="3"/>
        <w:rPr>
          <w:ins w:id="891" w:author="Author"/>
          <w:rFonts w:ascii="Arial" w:eastAsia="宋体" w:hAnsi="Arial"/>
          <w:sz w:val="24"/>
        </w:rPr>
      </w:pPr>
      <w:bookmarkStart w:id="892" w:name="_Toc14207847"/>
      <w:ins w:id="893" w:author="Author">
        <w:r w:rsidRPr="00D0552F">
          <w:rPr>
            <w:rFonts w:ascii="Arial" w:eastAsia="宋体" w:hAnsi="Arial"/>
            <w:sz w:val="24"/>
          </w:rPr>
          <w:t>9.3.1.x1</w:t>
        </w:r>
        <w:r w:rsidRPr="00D0552F">
          <w:rPr>
            <w:rFonts w:ascii="Arial" w:eastAsia="宋体" w:hAnsi="Arial"/>
            <w:sz w:val="24"/>
          </w:rPr>
          <w:tab/>
          <w:t xml:space="preserve">TNL Capacity </w:t>
        </w:r>
        <w:r w:rsidRPr="00D0552F">
          <w:rPr>
            <w:rFonts w:ascii="Arial" w:eastAsia="宋体" w:hAnsi="Arial"/>
            <w:sz w:val="24"/>
            <w:lang w:eastAsia="ja-JP"/>
          </w:rPr>
          <w:t xml:space="preserve">Load </w:t>
        </w:r>
        <w:r w:rsidRPr="00D0552F">
          <w:rPr>
            <w:rFonts w:ascii="Arial" w:eastAsia="宋体" w:hAnsi="Arial"/>
            <w:sz w:val="24"/>
          </w:rPr>
          <w:t>Indicator</w:t>
        </w:r>
        <w:bookmarkEnd w:id="892"/>
      </w:ins>
    </w:p>
    <w:p w:rsidR="00D0552F" w:rsidRPr="00D0552F" w:rsidDel="003F612D" w:rsidRDefault="00D0552F" w:rsidP="00D0552F">
      <w:pPr>
        <w:rPr>
          <w:ins w:id="894" w:author="Author"/>
          <w:del w:id="895" w:author="huawei" w:date="2020-04-07T16:22:00Z"/>
          <w:rFonts w:eastAsia="宋体"/>
          <w:lang w:val="en-US"/>
        </w:rPr>
      </w:pPr>
      <w:ins w:id="896" w:author="Author">
        <w:del w:id="897" w:author="huawei" w:date="2020-04-07T16:22:00Z">
          <w:r w:rsidRPr="00D0552F" w:rsidDel="003F612D">
            <w:rPr>
              <w:rFonts w:eastAsia="宋体"/>
              <w:lang w:val="en-US"/>
            </w:rPr>
            <w:delText xml:space="preserve">[The definition of TNL </w:delText>
          </w:r>
          <w:r w:rsidRPr="00D0552F" w:rsidDel="003F612D">
            <w:rPr>
              <w:rFonts w:eastAsia="宋体"/>
            </w:rPr>
            <w:delText xml:space="preserve">Capacity </w:delText>
          </w:r>
          <w:r w:rsidRPr="00D0552F" w:rsidDel="003F612D">
            <w:rPr>
              <w:rFonts w:eastAsia="宋体"/>
              <w:lang w:val="en-US"/>
            </w:rPr>
            <w:delText>is FFS]</w:delText>
          </w:r>
        </w:del>
      </w:ins>
    </w:p>
    <w:p w:rsidR="00D0552F" w:rsidRPr="00D0552F" w:rsidRDefault="00D0552F" w:rsidP="00D0552F">
      <w:pPr>
        <w:rPr>
          <w:ins w:id="898" w:author="Author"/>
          <w:rFonts w:eastAsia="宋体"/>
          <w:lang w:val="en-US"/>
        </w:rPr>
      </w:pPr>
      <w:ins w:id="899" w:author="Author">
        <w:r w:rsidRPr="00D0552F">
          <w:rPr>
            <w:rFonts w:eastAsia="宋体"/>
            <w:lang w:val="en-US"/>
          </w:rPr>
          <w:t xml:space="preserve">The </w:t>
        </w:r>
        <w:r w:rsidRPr="00D0552F">
          <w:rPr>
            <w:rFonts w:eastAsia="宋体"/>
            <w:i/>
            <w:iCs/>
            <w:lang w:val="en-US"/>
          </w:rPr>
          <w:t xml:space="preserve">TNL Capacity </w:t>
        </w:r>
        <w:r w:rsidRPr="00D0552F">
          <w:rPr>
            <w:rFonts w:eastAsia="宋体"/>
            <w:i/>
            <w:lang w:eastAsia="ja-JP"/>
          </w:rPr>
          <w:t>Load</w:t>
        </w:r>
        <w:r w:rsidRPr="00D0552F">
          <w:rPr>
            <w:rFonts w:eastAsia="宋体"/>
            <w:i/>
            <w:iCs/>
            <w:lang w:val="en-US"/>
          </w:rPr>
          <w:t xml:space="preserve"> Indicator</w:t>
        </w:r>
        <w:r w:rsidRPr="00D0552F">
          <w:rPr>
            <w:rFonts w:eastAsia="宋体"/>
            <w:lang w:val="en-US"/>
          </w:rPr>
          <w:t xml:space="preserve"> IE indicates the offered and 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0552F" w:rsidRPr="00D0552F" w:rsidTr="00DD6EAB">
        <w:trPr>
          <w:jc w:val="center"/>
          <w:ins w:id="900"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01" w:author="Author"/>
                <w:rFonts w:ascii="Arial" w:eastAsia="MS Mincho" w:hAnsi="Arial" w:cs="Arial"/>
                <w:b/>
                <w:sz w:val="18"/>
                <w:lang w:eastAsia="ja-JP"/>
              </w:rPr>
            </w:pPr>
            <w:ins w:id="902" w:author="Author">
              <w:r w:rsidRPr="00D0552F">
                <w:rPr>
                  <w:rFonts w:ascii="Arial" w:eastAsia="MS Mincho" w:hAnsi="Arial" w:cs="Arial"/>
                  <w:b/>
                  <w:sz w:val="18"/>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03" w:author="Author"/>
                <w:rFonts w:ascii="Arial" w:eastAsia="MS Mincho" w:hAnsi="Arial" w:cs="Arial"/>
                <w:b/>
                <w:sz w:val="18"/>
                <w:lang w:eastAsia="ja-JP"/>
              </w:rPr>
            </w:pPr>
            <w:ins w:id="904" w:author="Author">
              <w:r w:rsidRPr="00D0552F">
                <w:rPr>
                  <w:rFonts w:ascii="Arial" w:eastAsia="MS Mincho" w:hAnsi="Arial" w:cs="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05" w:author="Author"/>
                <w:rFonts w:ascii="Arial" w:eastAsia="MS Mincho" w:hAnsi="Arial" w:cs="Arial"/>
                <w:b/>
                <w:sz w:val="18"/>
                <w:lang w:eastAsia="ja-JP"/>
              </w:rPr>
            </w:pPr>
            <w:ins w:id="906" w:author="Author">
              <w:r w:rsidRPr="00D0552F">
                <w:rPr>
                  <w:rFonts w:ascii="Arial" w:eastAsia="MS Mincho" w:hAnsi="Arial" w:cs="Arial"/>
                  <w:b/>
                  <w:sz w:val="18"/>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07" w:author="Author"/>
                <w:rFonts w:ascii="Arial" w:eastAsia="MS Mincho" w:hAnsi="Arial" w:cs="Arial"/>
                <w:b/>
                <w:sz w:val="18"/>
                <w:lang w:eastAsia="ja-JP"/>
              </w:rPr>
            </w:pPr>
            <w:ins w:id="908" w:author="Author">
              <w:r w:rsidRPr="00D0552F">
                <w:rPr>
                  <w:rFonts w:ascii="Arial" w:eastAsia="MS Mincho" w:hAnsi="Arial" w:cs="Arial"/>
                  <w:b/>
                  <w:sz w:val="18"/>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09" w:author="Author"/>
                <w:rFonts w:ascii="Arial" w:eastAsia="MS Mincho" w:hAnsi="Arial" w:cs="Arial"/>
                <w:b/>
                <w:sz w:val="18"/>
                <w:lang w:eastAsia="ja-JP"/>
              </w:rPr>
            </w:pPr>
            <w:ins w:id="910" w:author="Author">
              <w:r w:rsidRPr="00D0552F">
                <w:rPr>
                  <w:rFonts w:ascii="Arial" w:eastAsia="MS Mincho" w:hAnsi="Arial" w:cs="Arial"/>
                  <w:b/>
                  <w:sz w:val="18"/>
                  <w:lang w:eastAsia="ja-JP"/>
                </w:rPr>
                <w:t>Semantics description</w:t>
              </w:r>
            </w:ins>
          </w:p>
        </w:tc>
      </w:tr>
      <w:tr w:rsidR="00D0552F" w:rsidRPr="00D0552F" w:rsidTr="00DD6EAB">
        <w:trPr>
          <w:jc w:val="center"/>
          <w:ins w:id="911"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12" w:author="Author"/>
                <w:rFonts w:ascii="Arial" w:eastAsia="MS Mincho" w:hAnsi="Arial" w:cs="Arial"/>
                <w:sz w:val="18"/>
                <w:lang w:eastAsia="ja-JP"/>
              </w:rPr>
            </w:pPr>
            <w:ins w:id="913" w:author="Author">
              <w:r w:rsidRPr="00D0552F">
                <w:rPr>
                  <w:rFonts w:ascii="Arial" w:eastAsia="MS Mincho" w:hAnsi="Arial" w:cs="Arial"/>
                  <w:sz w:val="18"/>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14" w:author="Author"/>
                <w:rFonts w:ascii="Arial" w:eastAsia="MS Mincho" w:hAnsi="Arial" w:cs="Arial"/>
                <w:sz w:val="18"/>
                <w:lang w:eastAsia="ja-JP"/>
              </w:rPr>
            </w:pPr>
            <w:ins w:id="915"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16"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17" w:author="Author"/>
                <w:rFonts w:ascii="Arial" w:eastAsia="MS Mincho" w:hAnsi="Arial" w:cs="Arial"/>
                <w:sz w:val="18"/>
                <w:lang w:eastAsia="ja-JP"/>
              </w:rPr>
            </w:pPr>
            <w:ins w:id="918"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16777216</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19" w:author="Author"/>
                <w:rFonts w:ascii="Arial" w:eastAsia="MS Mincho" w:hAnsi="Arial" w:cs="Arial"/>
                <w:sz w:val="18"/>
                <w:lang w:val="en-US" w:eastAsia="ja-JP"/>
              </w:rPr>
            </w:pPr>
            <w:ins w:id="920" w:author="Author">
              <w:r w:rsidRPr="00D0552F">
                <w:rPr>
                  <w:rFonts w:ascii="Arial" w:eastAsia="MS Mincho" w:hAnsi="Arial" w:cs="Arial"/>
                  <w:sz w:val="18"/>
                  <w:lang w:val="en-US" w:eastAsia="ja-JP"/>
                </w:rPr>
                <w:t>Maximum capacity offered by the transport portion of the gNB-DU – gNB-CU in kbps</w:t>
              </w:r>
            </w:ins>
          </w:p>
        </w:tc>
      </w:tr>
      <w:tr w:rsidR="00D0552F" w:rsidRPr="00D0552F" w:rsidTr="00DD6EAB">
        <w:trPr>
          <w:jc w:val="center"/>
          <w:ins w:id="921"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22" w:author="Author"/>
                <w:rFonts w:ascii="Arial" w:eastAsia="MS Mincho" w:hAnsi="Arial" w:cs="Arial"/>
                <w:sz w:val="18"/>
                <w:lang w:eastAsia="ja-JP"/>
              </w:rPr>
            </w:pPr>
            <w:ins w:id="923" w:author="Author">
              <w:r w:rsidRPr="00D0552F">
                <w:rPr>
                  <w:rFonts w:ascii="Arial" w:eastAsia="MS Mincho" w:hAnsi="Arial" w:cs="Arial"/>
                  <w:sz w:val="18"/>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24" w:author="Author"/>
                <w:rFonts w:ascii="Arial" w:eastAsia="MS Mincho" w:hAnsi="Arial" w:cs="Arial"/>
                <w:sz w:val="18"/>
                <w:lang w:eastAsia="ja-JP"/>
              </w:rPr>
            </w:pPr>
            <w:ins w:id="925"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26"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27" w:author="Author"/>
                <w:rFonts w:ascii="Arial" w:eastAsia="MS Mincho" w:hAnsi="Arial" w:cs="Arial"/>
                <w:sz w:val="18"/>
                <w:szCs w:val="18"/>
                <w:lang w:eastAsia="ja-JP"/>
              </w:rPr>
            </w:pPr>
            <w:ins w:id="928"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100</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29" w:author="Author"/>
                <w:rFonts w:ascii="Arial" w:eastAsia="MS Mincho" w:hAnsi="Arial" w:cs="Arial"/>
                <w:sz w:val="18"/>
                <w:lang w:val="en-US" w:eastAsia="ja-JP"/>
              </w:rPr>
            </w:pPr>
            <w:ins w:id="930" w:author="Author">
              <w:r w:rsidRPr="00D0552F">
                <w:rPr>
                  <w:rFonts w:ascii="Arial" w:eastAsia="MS Mincho" w:hAnsi="Arial" w:cs="Arial"/>
                  <w:sz w:val="18"/>
                  <w:lang w:val="en-US" w:eastAsia="ja-JP"/>
                </w:rPr>
                <w:t>Available capacity over the transport portion serving the cell in percentage.</w:t>
              </w:r>
              <w:r w:rsidRPr="00D0552F">
                <w:rPr>
                  <w:rFonts w:ascii="Arial" w:eastAsia="MS Mincho" w:hAnsi="Arial" w:cs="Arial"/>
                  <w:sz w:val="18"/>
                  <w:lang w:val="en-US"/>
                </w:rPr>
                <w:t xml:space="preserve"> </w:t>
              </w:r>
              <w:r w:rsidRPr="00D0552F">
                <w:rPr>
                  <w:rFonts w:ascii="Arial" w:eastAsia="MS Mincho" w:hAnsi="Arial" w:cs="Arial"/>
                  <w:sz w:val="18"/>
                  <w:lang w:val="en-US" w:eastAsia="ja-JP"/>
                </w:rPr>
                <w:t>Value 100 corresponds to the offered capacity</w:t>
              </w:r>
            </w:ins>
          </w:p>
        </w:tc>
      </w:tr>
      <w:tr w:rsidR="00D0552F" w:rsidRPr="00D0552F" w:rsidTr="00DD6EAB">
        <w:trPr>
          <w:jc w:val="center"/>
          <w:ins w:id="931"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32" w:author="Author"/>
                <w:rFonts w:ascii="Arial" w:eastAsia="MS Mincho" w:hAnsi="Arial" w:cs="Arial"/>
                <w:sz w:val="18"/>
                <w:lang w:eastAsia="ja-JP"/>
              </w:rPr>
            </w:pPr>
            <w:ins w:id="933" w:author="Author">
              <w:r w:rsidRPr="00D0552F">
                <w:rPr>
                  <w:rFonts w:ascii="Arial" w:eastAsia="MS Mincho" w:hAnsi="Arial" w:cs="Arial"/>
                  <w:sz w:val="18"/>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34" w:author="Author"/>
                <w:rFonts w:ascii="Arial" w:eastAsia="MS Mincho" w:hAnsi="Arial" w:cs="Arial"/>
                <w:sz w:val="18"/>
                <w:lang w:eastAsia="ja-JP"/>
              </w:rPr>
            </w:pPr>
            <w:ins w:id="935"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36"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37" w:author="Author"/>
                <w:rFonts w:ascii="Arial" w:eastAsia="MS Mincho" w:hAnsi="Arial" w:cs="Arial"/>
                <w:sz w:val="18"/>
                <w:lang w:eastAsia="ja-JP"/>
              </w:rPr>
            </w:pPr>
            <w:ins w:id="938"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16777216</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39" w:author="Author"/>
                <w:rFonts w:ascii="Arial" w:eastAsia="MS Mincho" w:hAnsi="Arial" w:cs="Arial"/>
                <w:sz w:val="18"/>
                <w:lang w:val="en-US" w:eastAsia="ja-JP"/>
              </w:rPr>
            </w:pPr>
            <w:ins w:id="940" w:author="Author">
              <w:r w:rsidRPr="00D0552F">
                <w:rPr>
                  <w:rFonts w:ascii="Arial" w:eastAsia="MS Mincho" w:hAnsi="Arial" w:cs="Arial"/>
                  <w:sz w:val="18"/>
                  <w:lang w:val="en-US" w:eastAsia="ja-JP"/>
                </w:rPr>
                <w:t xml:space="preserve">Maximum capacity offered by the transport portion of the </w:t>
              </w:r>
              <w:del w:id="941" w:author="huawei" w:date="2020-04-07T11:56:00Z">
                <w:r w:rsidRPr="00D0552F" w:rsidDel="00DD6EAB">
                  <w:rPr>
                    <w:rFonts w:ascii="Arial" w:eastAsia="MS Mincho" w:hAnsi="Arial" w:cs="Arial"/>
                    <w:sz w:val="18"/>
                    <w:lang w:val="en-US" w:eastAsia="ja-JP"/>
                  </w:rPr>
                  <w:delText xml:space="preserve">of the </w:delText>
                </w:r>
              </w:del>
              <w:r w:rsidRPr="00D0552F">
                <w:rPr>
                  <w:rFonts w:ascii="Arial" w:eastAsia="MS Mincho" w:hAnsi="Arial" w:cs="Arial"/>
                  <w:sz w:val="18"/>
                  <w:lang w:val="en-US" w:eastAsia="ja-JP"/>
                </w:rPr>
                <w:t>gNB-DU – gNB-CU in kbps</w:t>
              </w:r>
            </w:ins>
          </w:p>
        </w:tc>
      </w:tr>
      <w:tr w:rsidR="00D0552F" w:rsidRPr="00D0552F" w:rsidTr="00DD6EAB">
        <w:trPr>
          <w:jc w:val="center"/>
          <w:ins w:id="942"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43" w:author="Author"/>
                <w:rFonts w:ascii="Arial" w:eastAsia="MS Mincho" w:hAnsi="Arial" w:cs="Arial"/>
                <w:sz w:val="18"/>
                <w:lang w:eastAsia="ja-JP"/>
              </w:rPr>
            </w:pPr>
            <w:ins w:id="944" w:author="Author">
              <w:r w:rsidRPr="00D0552F">
                <w:rPr>
                  <w:rFonts w:ascii="Arial" w:eastAsia="MS Mincho" w:hAnsi="Arial" w:cs="Arial"/>
                  <w:sz w:val="18"/>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45" w:author="Author"/>
                <w:rFonts w:ascii="Arial" w:eastAsia="MS Mincho" w:hAnsi="Arial" w:cs="Arial"/>
                <w:sz w:val="18"/>
                <w:lang w:eastAsia="ja-JP"/>
              </w:rPr>
            </w:pPr>
            <w:ins w:id="946"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47"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48" w:author="Author"/>
                <w:rFonts w:ascii="Arial" w:eastAsia="MS Mincho" w:hAnsi="Arial" w:cs="Arial"/>
                <w:sz w:val="18"/>
                <w:lang w:eastAsia="ja-JP"/>
              </w:rPr>
            </w:pPr>
            <w:ins w:id="949"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100</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50" w:author="Author"/>
                <w:rFonts w:ascii="Arial" w:eastAsia="MS Mincho" w:hAnsi="Arial" w:cs="Arial"/>
                <w:sz w:val="18"/>
                <w:lang w:val="en-US" w:eastAsia="ja-JP"/>
              </w:rPr>
            </w:pPr>
            <w:ins w:id="951" w:author="Author">
              <w:r w:rsidRPr="00D0552F">
                <w:rPr>
                  <w:rFonts w:ascii="Arial" w:eastAsia="MS Mincho" w:hAnsi="Arial" w:cs="Arial"/>
                  <w:sz w:val="18"/>
                  <w:lang w:val="en-US" w:eastAsia="ja-JP"/>
                </w:rPr>
                <w:t>Available capacity over the transport portion serving the cell in percentage.</w:t>
              </w:r>
              <w:r w:rsidRPr="00D0552F">
                <w:rPr>
                  <w:rFonts w:ascii="Arial" w:eastAsia="MS Mincho" w:hAnsi="Arial" w:cs="Arial"/>
                  <w:sz w:val="18"/>
                  <w:lang w:val="en-US"/>
                </w:rPr>
                <w:t xml:space="preserve"> </w:t>
              </w:r>
              <w:r w:rsidRPr="00D0552F">
                <w:rPr>
                  <w:rFonts w:ascii="Arial" w:eastAsia="MS Mincho" w:hAnsi="Arial" w:cs="Arial"/>
                  <w:sz w:val="18"/>
                  <w:lang w:val="en-US" w:eastAsia="ja-JP"/>
                </w:rPr>
                <w:t>Value 100 corresponds to the offered capacity</w:t>
              </w:r>
            </w:ins>
          </w:p>
        </w:tc>
      </w:tr>
    </w:tbl>
    <w:p w:rsidR="00D0552F" w:rsidRPr="00D0552F" w:rsidDel="00DD6EAB" w:rsidRDefault="00D0552F" w:rsidP="00D0552F">
      <w:pPr>
        <w:jc w:val="both"/>
        <w:rPr>
          <w:ins w:id="952" w:author="Author"/>
          <w:del w:id="953" w:author="huawei" w:date="2020-04-07T11:56:00Z"/>
          <w:rFonts w:eastAsia="宋体"/>
          <w:lang w:val="en-US"/>
        </w:rPr>
      </w:pPr>
    </w:p>
    <w:p w:rsidR="00D0552F" w:rsidRPr="00D0552F" w:rsidRDefault="00D0552F" w:rsidP="00D0552F">
      <w:pPr>
        <w:keepNext/>
        <w:keepLines/>
        <w:spacing w:before="120"/>
        <w:ind w:left="1418" w:hanging="1418"/>
        <w:outlineLvl w:val="3"/>
        <w:rPr>
          <w:ins w:id="954" w:author="Author"/>
          <w:rFonts w:ascii="Arial" w:eastAsia="宋体" w:hAnsi="Arial"/>
          <w:sz w:val="24"/>
        </w:rPr>
      </w:pPr>
      <w:bookmarkStart w:id="955" w:name="_Toc14207849"/>
      <w:ins w:id="956" w:author="Author">
        <w:r w:rsidRPr="00D0552F">
          <w:rPr>
            <w:rFonts w:ascii="Arial" w:eastAsia="宋体" w:hAnsi="Arial"/>
            <w:sz w:val="24"/>
          </w:rPr>
          <w:t>9.3.1.x2</w:t>
        </w:r>
        <w:r w:rsidRPr="00D0552F">
          <w:rPr>
            <w:rFonts w:ascii="Arial" w:eastAsia="宋体" w:hAnsi="Arial"/>
            <w:sz w:val="24"/>
          </w:rPr>
          <w:tab/>
          <w:t>Radio Resource Status</w:t>
        </w:r>
        <w:bookmarkEnd w:id="955"/>
      </w:ins>
    </w:p>
    <w:p w:rsidR="00D0552F" w:rsidRPr="00D0552F" w:rsidRDefault="00D0552F" w:rsidP="00D0552F">
      <w:pPr>
        <w:rPr>
          <w:ins w:id="957" w:author="Author"/>
          <w:rFonts w:eastAsia="宋体"/>
          <w:lang w:val="en-US"/>
        </w:rPr>
      </w:pPr>
      <w:ins w:id="958" w:author="Author">
        <w:r w:rsidRPr="00D0552F">
          <w:rPr>
            <w:rFonts w:eastAsia="宋体"/>
            <w:lang w:val="en-US"/>
          </w:rPr>
          <w:t xml:space="preserve">The </w:t>
        </w:r>
        <w:r w:rsidRPr="00D0552F">
          <w:rPr>
            <w:rFonts w:eastAsia="宋体"/>
            <w:i/>
            <w:iCs/>
            <w:lang w:val="en-US"/>
          </w:rPr>
          <w:t>Radio</w:t>
        </w:r>
        <w:r w:rsidRPr="00D0552F">
          <w:rPr>
            <w:rFonts w:eastAsia="宋体"/>
            <w:lang w:val="en-US"/>
          </w:rPr>
          <w:t xml:space="preserve"> </w:t>
        </w:r>
        <w:r w:rsidRPr="00D0552F">
          <w:rPr>
            <w:rFonts w:eastAsia="宋体"/>
            <w:i/>
            <w:iCs/>
            <w:lang w:val="en-US"/>
          </w:rPr>
          <w:t>Resource Status</w:t>
        </w:r>
        <w:r w:rsidRPr="00D0552F">
          <w:rPr>
            <w:rFonts w:eastAsia="宋体"/>
            <w:lang w:val="en-US"/>
          </w:rPr>
          <w:t xml:space="preserve"> IE indicates the usage of the PRBs per cell and per SSB area </w:t>
        </w:r>
        <w:r w:rsidRPr="00D0552F">
          <w:rPr>
            <w:rFonts w:eastAsia="宋体"/>
            <w:lang w:val="en-US" w:eastAsia="zh-CN"/>
          </w:rPr>
          <w:t xml:space="preserve">for all traffic </w:t>
        </w:r>
        <w:r w:rsidRPr="00D0552F">
          <w:rPr>
            <w:rFonts w:eastAsia="宋体"/>
            <w:lang w:val="en-US"/>
          </w:rPr>
          <w:t>in Downlink</w:t>
        </w:r>
        <w:del w:id="959" w:author="huawei" w:date="2020-04-07T15:15:00Z">
          <w:r w:rsidRPr="00D0552F" w:rsidDel="0097617A">
            <w:rPr>
              <w:rFonts w:eastAsia="宋体"/>
              <w:lang w:val="en-US"/>
            </w:rPr>
            <w:delText xml:space="preserve"> and </w:delText>
          </w:r>
        </w:del>
      </w:ins>
      <w:ins w:id="960" w:author="huawei" w:date="2020-04-07T15:15:00Z">
        <w:r w:rsidR="0097617A">
          <w:rPr>
            <w:rFonts w:eastAsia="宋体"/>
            <w:lang w:val="en-US"/>
          </w:rPr>
          <w:t>,</w:t>
        </w:r>
      </w:ins>
      <w:ins w:id="961" w:author="Author">
        <w:r w:rsidRPr="00D0552F">
          <w:rPr>
            <w:rFonts w:eastAsia="宋体"/>
            <w:lang w:val="en-US"/>
          </w:rPr>
          <w:t>Uplink</w:t>
        </w:r>
      </w:ins>
      <w:ins w:id="962" w:author="huawei" w:date="2020-04-07T15:15:00Z">
        <w:r w:rsidR="0097617A">
          <w:rPr>
            <w:rFonts w:eastAsia="宋体"/>
            <w:lang w:val="en-US"/>
          </w:rPr>
          <w:t xml:space="preserve"> and </w:t>
        </w:r>
        <w:r w:rsidR="001418A4">
          <w:rPr>
            <w:rFonts w:eastAsia="宋体"/>
            <w:lang w:val="en-US"/>
          </w:rPr>
          <w:t>Su</w:t>
        </w:r>
      </w:ins>
      <w:ins w:id="963" w:author="huawei" w:date="2020-04-07T15:16:00Z">
        <w:r w:rsidR="001418A4">
          <w:rPr>
            <w:rFonts w:eastAsia="宋体"/>
            <w:lang w:val="en-US"/>
          </w:rPr>
          <w:t>pplementary Uplink</w:t>
        </w:r>
      </w:ins>
      <w:ins w:id="964" w:author="huawei" w:date="2020-04-07T16:59:00Z">
        <w:r w:rsidR="00FB7302">
          <w:rPr>
            <w:rFonts w:eastAsia="宋体"/>
            <w:lang w:val="en-US"/>
          </w:rPr>
          <w:t xml:space="preserve"> </w:t>
        </w:r>
        <w:r w:rsidR="00FB7302">
          <w:rPr>
            <w:lang w:val="en-US" w:eastAsia="zh-CN"/>
          </w:rPr>
          <w:t xml:space="preserve">and the usage of PDCCH CCEs for Downlink, Uplink </w:t>
        </w:r>
        <w:r w:rsidR="00FB7302">
          <w:rPr>
            <w:lang w:val="en-US"/>
          </w:rPr>
          <w:t>and Supplementary Uplink</w:t>
        </w:r>
        <w:r w:rsidR="00FB7302">
          <w:rPr>
            <w:lang w:val="en-US" w:eastAsia="zh-CN"/>
          </w:rPr>
          <w:t xml:space="preserve"> scheduling</w:t>
        </w:r>
        <w:r w:rsidR="00FB7302">
          <w:rPr>
            <w:lang w:val="en-US"/>
          </w:rPr>
          <w:t>.</w:t>
        </w:r>
      </w:ins>
      <w:ins w:id="965" w:author="Author">
        <w:r w:rsidRPr="00D0552F">
          <w:rPr>
            <w:rFonts w:eastAsia="宋体"/>
            <w:lang w:val="en-US"/>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D0552F" w:rsidRPr="00D0552F" w:rsidTr="00DD6EAB">
        <w:trPr>
          <w:jc w:val="center"/>
          <w:ins w:id="966"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67" w:author="Author"/>
                <w:rFonts w:ascii="Arial" w:hAnsi="Arial" w:cs="Arial"/>
                <w:b/>
                <w:sz w:val="18"/>
                <w:lang w:eastAsia="ja-JP"/>
              </w:rPr>
            </w:pPr>
            <w:ins w:id="968" w:author="Author">
              <w:r w:rsidRPr="00D0552F">
                <w:rPr>
                  <w:rFonts w:ascii="Arial" w:eastAsia="MS Mincho" w:hAnsi="Arial" w:cs="Arial"/>
                  <w:b/>
                  <w:sz w:val="18"/>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69" w:author="Author"/>
                <w:rFonts w:ascii="Arial" w:eastAsia="宋体" w:hAnsi="Arial" w:cs="Arial"/>
                <w:b/>
                <w:sz w:val="18"/>
                <w:lang w:eastAsia="ja-JP"/>
              </w:rPr>
            </w:pPr>
            <w:ins w:id="970" w:author="Author">
              <w:r w:rsidRPr="00D0552F">
                <w:rPr>
                  <w:rFonts w:ascii="Arial" w:eastAsia="MS Mincho" w:hAnsi="Arial" w:cs="Arial"/>
                  <w:b/>
                  <w:sz w:val="18"/>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71" w:author="Author"/>
                <w:rFonts w:ascii="Arial" w:eastAsia="MS Mincho" w:hAnsi="Arial" w:cs="Arial"/>
                <w:b/>
                <w:sz w:val="18"/>
                <w:lang w:eastAsia="ja-JP"/>
              </w:rPr>
            </w:pPr>
            <w:ins w:id="972" w:author="Author">
              <w:r w:rsidRPr="00D0552F">
                <w:rPr>
                  <w:rFonts w:ascii="Arial" w:eastAsia="MS Mincho" w:hAnsi="Arial" w:cs="Arial"/>
                  <w:b/>
                  <w:sz w:val="18"/>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73" w:author="Author"/>
                <w:rFonts w:ascii="Arial" w:eastAsia="MS Mincho" w:hAnsi="Arial" w:cs="Arial"/>
                <w:b/>
                <w:sz w:val="18"/>
                <w:lang w:eastAsia="ja-JP"/>
              </w:rPr>
            </w:pPr>
            <w:ins w:id="974" w:author="Author">
              <w:r w:rsidRPr="00D0552F">
                <w:rPr>
                  <w:rFonts w:ascii="Arial" w:eastAsia="MS Mincho" w:hAnsi="Arial" w:cs="Arial"/>
                  <w:b/>
                  <w:sz w:val="18"/>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975" w:author="Author"/>
                <w:rFonts w:ascii="Arial" w:eastAsia="MS Mincho" w:hAnsi="Arial" w:cs="Arial"/>
                <w:b/>
                <w:sz w:val="18"/>
                <w:lang w:eastAsia="ja-JP"/>
              </w:rPr>
            </w:pPr>
            <w:ins w:id="976" w:author="Author">
              <w:r w:rsidRPr="00D0552F">
                <w:rPr>
                  <w:rFonts w:ascii="Arial" w:eastAsia="MS Mincho" w:hAnsi="Arial" w:cs="Arial"/>
                  <w:b/>
                  <w:sz w:val="18"/>
                  <w:lang w:eastAsia="ja-JP"/>
                </w:rPr>
                <w:t>Semantics description</w:t>
              </w:r>
            </w:ins>
          </w:p>
        </w:tc>
      </w:tr>
      <w:tr w:rsidR="00D0552F" w:rsidRPr="00D0552F" w:rsidTr="00DD6EAB">
        <w:trPr>
          <w:jc w:val="center"/>
          <w:ins w:id="977"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78" w:author="Author"/>
                <w:rFonts w:ascii="Arial" w:eastAsia="MS Mincho" w:hAnsi="Arial" w:cs="Arial"/>
                <w:sz w:val="18"/>
                <w:lang w:val="en-US" w:eastAsia="ja-JP"/>
              </w:rPr>
            </w:pPr>
            <w:ins w:id="979" w:author="Author">
              <w:r w:rsidRPr="00D0552F">
                <w:rPr>
                  <w:rFonts w:ascii="Arial" w:eastAsia="MS Mincho" w:hAnsi="Arial" w:cs="Arial"/>
                  <w:b/>
                  <w:bCs/>
                  <w:sz w:val="18"/>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80" w:author="Author"/>
                <w:rFonts w:ascii="Arial" w:eastAsia="MS Mincho" w:hAnsi="Arial" w:cs="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81" w:author="Author"/>
                <w:rFonts w:ascii="Arial" w:eastAsia="MS Mincho" w:hAnsi="Arial" w:cs="Arial"/>
                <w:i/>
                <w:sz w:val="18"/>
                <w:lang w:eastAsia="ja-JP"/>
              </w:rPr>
            </w:pPr>
            <w:ins w:id="982" w:author="Author">
              <w:r w:rsidRPr="00D0552F">
                <w:rPr>
                  <w:rFonts w:ascii="Arial" w:eastAsia="MS Mincho" w:hAnsi="Arial" w:cs="Arial"/>
                  <w:i/>
                  <w:sz w:val="18"/>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83" w:author="Author"/>
                <w:rFonts w:ascii="Arial" w:eastAsia="MS Mincho"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84" w:author="Author"/>
                <w:rFonts w:ascii="Arial" w:eastAsia="MS Mincho" w:hAnsi="Arial"/>
                <w:sz w:val="18"/>
                <w:lang w:eastAsia="ja-JP"/>
              </w:rPr>
            </w:pPr>
          </w:p>
        </w:tc>
      </w:tr>
      <w:tr w:rsidR="00D0552F" w:rsidRPr="00D0552F" w:rsidTr="00DD6EAB">
        <w:trPr>
          <w:jc w:val="center"/>
          <w:ins w:id="985"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86" w:author="Author"/>
                <w:rFonts w:ascii="Arial" w:eastAsia="MS Mincho" w:hAnsi="Arial" w:cs="Arial"/>
                <w:b/>
                <w:bCs/>
                <w:sz w:val="18"/>
                <w:lang w:val="en-US" w:eastAsia="ja-JP"/>
              </w:rPr>
            </w:pPr>
            <w:ins w:id="987" w:author="Author">
              <w:r w:rsidRPr="00D0552F">
                <w:rPr>
                  <w:rFonts w:ascii="Arial" w:eastAsia="MS Mincho" w:hAnsi="Arial" w:cs="Arial"/>
                  <w:b/>
                  <w:bCs/>
                  <w:sz w:val="18"/>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88" w:author="Author"/>
                <w:rFonts w:ascii="Arial" w:eastAsia="MS Mincho" w:hAnsi="Arial" w:cs="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89" w:author="Author"/>
                <w:rFonts w:ascii="Arial" w:eastAsia="MS Mincho" w:hAnsi="Arial" w:cs="Arial"/>
                <w:i/>
                <w:sz w:val="18"/>
                <w:lang w:eastAsia="ja-JP"/>
              </w:rPr>
            </w:pPr>
            <w:ins w:id="990" w:author="Author">
              <w:r w:rsidRPr="00D0552F">
                <w:rPr>
                  <w:rFonts w:ascii="Arial" w:eastAsia="MS Mincho" w:hAnsi="Arial" w:cs="Arial"/>
                  <w:i/>
                  <w:sz w:val="18"/>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91" w:author="Author"/>
                <w:rFonts w:ascii="Arial" w:eastAsia="MS Mincho"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92" w:author="Author"/>
                <w:rFonts w:ascii="Arial" w:eastAsia="MS Mincho" w:hAnsi="Arial"/>
                <w:sz w:val="18"/>
                <w:lang w:eastAsia="ja-JP"/>
              </w:rPr>
            </w:pPr>
          </w:p>
        </w:tc>
      </w:tr>
      <w:tr w:rsidR="00D0552F" w:rsidRPr="00D0552F" w:rsidTr="00DD6EAB">
        <w:trPr>
          <w:jc w:val="center"/>
          <w:ins w:id="99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994" w:author="Author"/>
                <w:rFonts w:ascii="Arial" w:eastAsia="MS Mincho" w:hAnsi="Arial" w:cs="Arial"/>
                <w:b/>
                <w:bCs/>
                <w:sz w:val="18"/>
                <w:lang w:val="en-US" w:eastAsia="ja-JP"/>
              </w:rPr>
            </w:pPr>
            <w:bookmarkStart w:id="995" w:name="_Hlk32414349"/>
            <w:ins w:id="996" w:author="Author">
              <w:r w:rsidRPr="00D0552F">
                <w:rPr>
                  <w:rFonts w:ascii="Arial" w:eastAsia="MS Mincho" w:hAnsi="Arial" w:cs="Arial"/>
                  <w:sz w:val="18"/>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997" w:author="Author"/>
                <w:rFonts w:ascii="Arial" w:eastAsia="MS Mincho" w:hAnsi="Arial" w:cs="Arial"/>
                <w:sz w:val="18"/>
                <w:lang w:val="en-US" w:eastAsia="ja-JP"/>
              </w:rPr>
            </w:pPr>
            <w:ins w:id="998" w:author="Author">
              <w:r w:rsidRPr="00D0552F">
                <w:rPr>
                  <w:rFonts w:ascii="Arial" w:eastAsia="MS Mincho" w:hAnsi="Arial" w:cs="Arial"/>
                  <w:sz w:val="18"/>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999"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00" w:author="Author"/>
                <w:rFonts w:ascii="Arial" w:eastAsia="MS Mincho" w:hAnsi="Arial" w:cs="Arial"/>
                <w:sz w:val="18"/>
                <w:szCs w:val="18"/>
                <w:lang w:eastAsia="ja-JP"/>
              </w:rPr>
            </w:pPr>
            <w:ins w:id="1001" w:author="Author">
              <w:r w:rsidRPr="00D0552F">
                <w:rPr>
                  <w:rFonts w:ascii="Arial" w:eastAsia="MS Mincho" w:hAnsi="Arial" w:cs="Arial"/>
                  <w:sz w:val="18"/>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002" w:author="Author"/>
                <w:rFonts w:ascii="Arial" w:eastAsia="MS Mincho" w:hAnsi="Arial"/>
                <w:sz w:val="18"/>
                <w:lang w:eastAsia="ja-JP"/>
              </w:rPr>
            </w:pPr>
          </w:p>
        </w:tc>
        <w:bookmarkEnd w:id="995"/>
      </w:tr>
      <w:tr w:rsidR="00D0552F" w:rsidRPr="00D0552F" w:rsidTr="00DD6EAB">
        <w:trPr>
          <w:jc w:val="center"/>
          <w:ins w:id="100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004" w:author="Author"/>
                <w:rFonts w:ascii="Arial" w:eastAsia="MS Mincho" w:hAnsi="Arial" w:cs="Arial"/>
                <w:sz w:val="18"/>
                <w:lang w:val="en-US" w:eastAsia="ja-JP"/>
              </w:rPr>
            </w:pPr>
            <w:ins w:id="1005" w:author="Author">
              <w:r w:rsidRPr="00D0552F">
                <w:rPr>
                  <w:rFonts w:ascii="Arial" w:eastAsia="MS Mincho" w:hAnsi="Arial" w:cs="Arial"/>
                  <w:sz w:val="18"/>
                  <w:lang w:val="en-US" w:eastAsia="ja-JP"/>
                </w:rPr>
                <w:t>&gt;&gt;SSB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06" w:author="Author"/>
                <w:rFonts w:ascii="Arial" w:eastAsia="MS Mincho" w:hAnsi="Arial" w:cs="Arial"/>
                <w:sz w:val="18"/>
                <w:lang w:eastAsia="ja-JP"/>
              </w:rPr>
            </w:pPr>
            <w:ins w:id="1007"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008"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09" w:author="Author"/>
                <w:rFonts w:ascii="Arial" w:eastAsia="MS Mincho" w:hAnsi="Arial" w:cs="Arial"/>
                <w:sz w:val="18"/>
                <w:szCs w:val="18"/>
                <w:lang w:eastAsia="ja-JP"/>
              </w:rPr>
            </w:pPr>
            <w:ins w:id="1010"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11" w:author="Author"/>
                <w:rFonts w:ascii="Arial" w:eastAsia="MS Mincho" w:hAnsi="Arial" w:cs="Arial"/>
                <w:sz w:val="18"/>
                <w:lang w:eastAsia="ja-JP"/>
              </w:rPr>
            </w:pPr>
            <w:ins w:id="1012" w:author="Author">
              <w:r w:rsidRPr="00D0552F">
                <w:rPr>
                  <w:rFonts w:ascii="Arial" w:eastAsia="MS Mincho" w:hAnsi="Arial" w:cs="Arial"/>
                  <w:sz w:val="18"/>
                  <w:lang w:eastAsia="ja-JP"/>
                </w:rPr>
                <w:t xml:space="preserve">Per SSB area </w:t>
              </w:r>
              <w:r w:rsidRPr="00D0552F">
                <w:rPr>
                  <w:rFonts w:ascii="Arial" w:eastAsia="MS Mincho" w:hAnsi="Arial" w:cs="Arial"/>
                  <w:sz w:val="18"/>
                  <w:lang w:val="en-US" w:eastAsia="ja-JP"/>
                </w:rPr>
                <w:t>DL GBR PRB usage</w:t>
              </w:r>
            </w:ins>
          </w:p>
        </w:tc>
      </w:tr>
      <w:tr w:rsidR="00D0552F" w:rsidRPr="00D0552F" w:rsidTr="00DD6EAB">
        <w:trPr>
          <w:jc w:val="center"/>
          <w:ins w:id="101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014" w:author="Author"/>
                <w:rFonts w:ascii="Arial" w:eastAsia="MS Mincho" w:hAnsi="Arial" w:cs="Arial"/>
                <w:sz w:val="18"/>
                <w:lang w:val="en-US" w:eastAsia="ja-JP"/>
              </w:rPr>
            </w:pPr>
            <w:ins w:id="1015" w:author="Author">
              <w:r w:rsidRPr="00D0552F">
                <w:rPr>
                  <w:rFonts w:ascii="Arial" w:eastAsia="MS Mincho" w:hAnsi="Arial" w:cs="Arial"/>
                  <w:sz w:val="18"/>
                  <w:lang w:val="en-US" w:eastAsia="ja-JP"/>
                </w:rPr>
                <w:t>&gt;&gt;SSB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16" w:author="Author"/>
                <w:rFonts w:ascii="Arial" w:eastAsia="MS Mincho" w:hAnsi="Arial" w:cs="Arial"/>
                <w:sz w:val="18"/>
                <w:lang w:eastAsia="ja-JP"/>
              </w:rPr>
            </w:pPr>
            <w:ins w:id="1017"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018"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19" w:author="Author"/>
                <w:rFonts w:ascii="Arial" w:eastAsia="MS Mincho" w:hAnsi="Arial" w:cs="Arial"/>
                <w:sz w:val="18"/>
                <w:lang w:eastAsia="ja-JP"/>
              </w:rPr>
            </w:pPr>
            <w:ins w:id="1020"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21" w:author="Author"/>
                <w:rFonts w:ascii="Arial" w:eastAsia="MS Mincho" w:hAnsi="Arial" w:cs="Arial"/>
                <w:sz w:val="18"/>
                <w:lang w:eastAsia="ja-JP"/>
              </w:rPr>
            </w:pPr>
            <w:ins w:id="1022" w:author="Author">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UL GBR PRB usage</w:t>
              </w:r>
            </w:ins>
          </w:p>
        </w:tc>
      </w:tr>
      <w:tr w:rsidR="00DD6EAB" w:rsidRPr="00D0552F" w:rsidTr="00DD6EAB">
        <w:trPr>
          <w:jc w:val="center"/>
          <w:ins w:id="1023" w:author="huawei" w:date="2020-04-07T11:57:00Z"/>
        </w:trPr>
        <w:tc>
          <w:tcPr>
            <w:tcW w:w="342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ind w:left="174"/>
              <w:rPr>
                <w:ins w:id="1024" w:author="huawei" w:date="2020-04-07T11:57:00Z"/>
                <w:rFonts w:ascii="Arial" w:eastAsia="MS Mincho" w:hAnsi="Arial" w:cs="Arial"/>
                <w:sz w:val="18"/>
                <w:lang w:val="en-US" w:eastAsia="ja-JP"/>
              </w:rPr>
            </w:pPr>
            <w:ins w:id="1025" w:author="huawei" w:date="2020-04-07T11:58:00Z">
              <w:r w:rsidRPr="00D0552F">
                <w:rPr>
                  <w:rFonts w:ascii="Arial" w:eastAsia="MS Mincho" w:hAnsi="Arial" w:cs="Arial"/>
                  <w:sz w:val="18"/>
                  <w:lang w:val="en-US" w:eastAsia="ja-JP"/>
                </w:rPr>
                <w:t xml:space="preserve">&gt;&gt;SSB Area </w:t>
              </w:r>
              <w:r>
                <w:rPr>
                  <w:rFonts w:ascii="Arial" w:eastAsia="MS Mincho" w:hAnsi="Arial" w:cs="Arial"/>
                  <w:sz w:val="18"/>
                  <w:lang w:val="en-US" w:eastAsia="ja-JP"/>
                </w:rPr>
                <w:t>S</w:t>
              </w:r>
              <w:r w:rsidRPr="00D0552F">
                <w:rPr>
                  <w:rFonts w:ascii="Arial" w:eastAsia="MS Mincho" w:hAnsi="Arial" w:cs="Arial"/>
                  <w:sz w:val="18"/>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26" w:author="huawei" w:date="2020-04-07T11:57:00Z"/>
                <w:rFonts w:ascii="Arial" w:eastAsia="MS Mincho" w:hAnsi="Arial" w:cs="Arial"/>
                <w:sz w:val="18"/>
                <w:lang w:eastAsia="ja-JP"/>
              </w:rPr>
            </w:pPr>
            <w:ins w:id="1027" w:author="huawei" w:date="2020-04-07T11:58: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28" w:author="huawei" w:date="2020-04-07T11:57: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29" w:author="huawei" w:date="2020-04-07T11:57:00Z"/>
                <w:rFonts w:ascii="Arial" w:eastAsia="MS Mincho" w:hAnsi="Arial" w:cs="Arial"/>
                <w:sz w:val="18"/>
                <w:szCs w:val="18"/>
                <w:lang w:eastAsia="ja-JP"/>
              </w:rPr>
            </w:pPr>
            <w:ins w:id="1030" w:author="huawei" w:date="2020-04-07T11:58: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31" w:author="huawei" w:date="2020-04-07T11:57:00Z"/>
                <w:rFonts w:ascii="Arial" w:eastAsia="MS Mincho" w:hAnsi="Arial" w:cs="Arial"/>
                <w:sz w:val="18"/>
                <w:lang w:eastAsia="ja-JP"/>
              </w:rPr>
            </w:pPr>
            <w:ins w:id="1032" w:author="huawei" w:date="2020-04-07T11:58:00Z">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w:t>
              </w:r>
              <w:r>
                <w:rPr>
                  <w:rFonts w:ascii="Arial" w:eastAsia="MS Mincho" w:hAnsi="Arial" w:cs="Arial"/>
                  <w:sz w:val="18"/>
                  <w:lang w:val="en-US" w:eastAsia="ja-JP"/>
                </w:rPr>
                <w:t>S</w:t>
              </w:r>
              <w:r w:rsidRPr="00D0552F">
                <w:rPr>
                  <w:rFonts w:ascii="Arial" w:eastAsia="MS Mincho" w:hAnsi="Arial" w:cs="Arial"/>
                  <w:sz w:val="18"/>
                  <w:lang w:val="en-US" w:eastAsia="ja-JP"/>
                </w:rPr>
                <w:t>UL GBR PRB usage</w:t>
              </w:r>
            </w:ins>
          </w:p>
        </w:tc>
      </w:tr>
      <w:tr w:rsidR="00DD6EAB" w:rsidRPr="00D0552F" w:rsidTr="00DD6EAB">
        <w:trPr>
          <w:jc w:val="center"/>
          <w:ins w:id="103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034" w:author="Author"/>
                <w:rFonts w:ascii="Arial" w:eastAsia="MS Mincho" w:hAnsi="Arial" w:cs="Arial"/>
                <w:sz w:val="18"/>
                <w:lang w:val="en-US" w:eastAsia="ja-JP"/>
              </w:rPr>
            </w:pPr>
            <w:ins w:id="1035" w:author="Author">
              <w:r w:rsidRPr="00D0552F">
                <w:rPr>
                  <w:rFonts w:ascii="Arial" w:eastAsia="MS Mincho" w:hAnsi="Arial" w:cs="Arial"/>
                  <w:sz w:val="18"/>
                  <w:lang w:val="en-US" w:eastAsia="ja-JP"/>
                </w:rPr>
                <w:t>&gt;&gt;SSB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36" w:author="Author"/>
                <w:rFonts w:ascii="Arial" w:eastAsia="MS Mincho" w:hAnsi="Arial" w:cs="Arial"/>
                <w:sz w:val="18"/>
                <w:lang w:eastAsia="ja-JP"/>
              </w:rPr>
            </w:pPr>
            <w:ins w:id="1037"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38"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39" w:author="Author"/>
                <w:rFonts w:ascii="Arial" w:eastAsia="MS Mincho" w:hAnsi="Arial" w:cs="Arial"/>
                <w:sz w:val="18"/>
                <w:lang w:eastAsia="ja-JP"/>
              </w:rPr>
            </w:pPr>
            <w:ins w:id="1040"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41" w:author="Author"/>
                <w:rFonts w:ascii="Arial" w:eastAsia="MS Mincho" w:hAnsi="Arial" w:cs="Arial"/>
                <w:sz w:val="18"/>
                <w:lang w:eastAsia="ja-JP"/>
              </w:rPr>
            </w:pPr>
            <w:ins w:id="1042" w:author="Author">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DL non-GBR PRB usage</w:t>
              </w:r>
            </w:ins>
          </w:p>
        </w:tc>
      </w:tr>
      <w:tr w:rsidR="00DD6EAB" w:rsidRPr="00D0552F" w:rsidTr="00DD6EAB">
        <w:trPr>
          <w:jc w:val="center"/>
          <w:ins w:id="104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044" w:author="Author"/>
                <w:rFonts w:ascii="Arial" w:eastAsia="MS Mincho" w:hAnsi="Arial" w:cs="Arial"/>
                <w:sz w:val="18"/>
                <w:lang w:val="en-US" w:eastAsia="ja-JP"/>
              </w:rPr>
            </w:pPr>
            <w:ins w:id="1045" w:author="Author">
              <w:r w:rsidRPr="00D0552F">
                <w:rPr>
                  <w:rFonts w:ascii="Arial" w:eastAsia="MS Mincho" w:hAnsi="Arial" w:cs="Arial"/>
                  <w:sz w:val="18"/>
                  <w:lang w:val="en-US" w:eastAsia="ja-JP"/>
                </w:rPr>
                <w:t>&gt;&gt;SSB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46" w:author="Author"/>
                <w:rFonts w:ascii="Arial" w:eastAsia="MS Mincho" w:hAnsi="Arial" w:cs="Arial"/>
                <w:sz w:val="18"/>
                <w:lang w:eastAsia="ja-JP"/>
              </w:rPr>
            </w:pPr>
            <w:ins w:id="1047"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48"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49" w:author="Author"/>
                <w:rFonts w:ascii="Arial" w:eastAsia="MS Mincho" w:hAnsi="Arial" w:cs="Arial"/>
                <w:sz w:val="18"/>
                <w:lang w:eastAsia="ja-JP"/>
              </w:rPr>
            </w:pPr>
            <w:ins w:id="1050"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51" w:author="Author"/>
                <w:rFonts w:ascii="Arial" w:eastAsia="MS Mincho" w:hAnsi="Arial" w:cs="Arial"/>
                <w:sz w:val="18"/>
                <w:lang w:eastAsia="ja-JP"/>
              </w:rPr>
            </w:pPr>
            <w:ins w:id="1052" w:author="Author">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UL non-GBR PRB usage</w:t>
              </w:r>
            </w:ins>
          </w:p>
        </w:tc>
      </w:tr>
      <w:tr w:rsidR="00DD6EAB" w:rsidRPr="00D0552F" w:rsidTr="00DD6EAB">
        <w:trPr>
          <w:jc w:val="center"/>
          <w:ins w:id="1053" w:author="huawei" w:date="2020-04-07T11:58:00Z"/>
        </w:trPr>
        <w:tc>
          <w:tcPr>
            <w:tcW w:w="342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ind w:left="174"/>
              <w:rPr>
                <w:ins w:id="1054" w:author="huawei" w:date="2020-04-07T11:58:00Z"/>
                <w:rFonts w:ascii="Arial" w:eastAsia="MS Mincho" w:hAnsi="Arial" w:cs="Arial"/>
                <w:sz w:val="18"/>
                <w:lang w:val="en-US" w:eastAsia="ja-JP"/>
              </w:rPr>
            </w:pPr>
            <w:ins w:id="1055" w:author="huawei" w:date="2020-04-07T11:58:00Z">
              <w:r w:rsidRPr="00D0552F">
                <w:rPr>
                  <w:rFonts w:ascii="Arial" w:eastAsia="MS Mincho" w:hAnsi="Arial" w:cs="Arial"/>
                  <w:sz w:val="18"/>
                  <w:lang w:val="en-US" w:eastAsia="ja-JP"/>
                </w:rPr>
                <w:t xml:space="preserve">&gt;&gt;SSB Area </w:t>
              </w:r>
              <w:r>
                <w:rPr>
                  <w:rFonts w:ascii="Arial" w:eastAsia="MS Mincho" w:hAnsi="Arial" w:cs="Arial"/>
                  <w:sz w:val="18"/>
                  <w:lang w:val="en-US" w:eastAsia="ja-JP"/>
                </w:rPr>
                <w:t>S</w:t>
              </w:r>
              <w:r w:rsidRPr="00D0552F">
                <w:rPr>
                  <w:rFonts w:ascii="Arial" w:eastAsia="MS Mincho" w:hAnsi="Arial" w:cs="Arial"/>
                  <w:sz w:val="18"/>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56" w:author="huawei" w:date="2020-04-07T11:58:00Z"/>
                <w:rFonts w:ascii="Arial" w:eastAsia="MS Mincho" w:hAnsi="Arial" w:cs="Arial"/>
                <w:sz w:val="18"/>
                <w:lang w:eastAsia="ja-JP"/>
              </w:rPr>
            </w:pPr>
            <w:ins w:id="1057" w:author="huawei" w:date="2020-04-07T11:58: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58" w:author="huawei" w:date="2020-04-07T11:58: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59" w:author="huawei" w:date="2020-04-07T11:58:00Z"/>
                <w:rFonts w:ascii="Arial" w:eastAsia="MS Mincho" w:hAnsi="Arial" w:cs="Arial"/>
                <w:sz w:val="18"/>
                <w:szCs w:val="18"/>
                <w:lang w:eastAsia="ja-JP"/>
              </w:rPr>
            </w:pPr>
            <w:ins w:id="1060" w:author="huawei" w:date="2020-04-07T11:58: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61" w:author="huawei" w:date="2020-04-07T11:58:00Z"/>
                <w:rFonts w:ascii="Arial" w:eastAsia="MS Mincho" w:hAnsi="Arial" w:cs="Arial"/>
                <w:sz w:val="18"/>
                <w:lang w:eastAsia="ja-JP"/>
              </w:rPr>
            </w:pPr>
            <w:ins w:id="1062" w:author="huawei" w:date="2020-04-07T11:58:00Z">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w:t>
              </w:r>
              <w:r>
                <w:rPr>
                  <w:rFonts w:ascii="Arial" w:eastAsia="MS Mincho" w:hAnsi="Arial" w:cs="Arial"/>
                  <w:sz w:val="18"/>
                  <w:lang w:val="en-US" w:eastAsia="ja-JP"/>
                </w:rPr>
                <w:t>S</w:t>
              </w:r>
              <w:r w:rsidRPr="00D0552F">
                <w:rPr>
                  <w:rFonts w:ascii="Arial" w:eastAsia="MS Mincho" w:hAnsi="Arial" w:cs="Arial"/>
                  <w:sz w:val="18"/>
                  <w:lang w:val="en-US" w:eastAsia="ja-JP"/>
                </w:rPr>
                <w:t>UL non-GBR PRB usage</w:t>
              </w:r>
            </w:ins>
          </w:p>
        </w:tc>
      </w:tr>
      <w:tr w:rsidR="00DD6EAB" w:rsidRPr="00D0552F" w:rsidTr="00DD6EAB">
        <w:trPr>
          <w:jc w:val="center"/>
          <w:ins w:id="106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064" w:author="Author"/>
                <w:rFonts w:ascii="Arial" w:eastAsia="MS Mincho" w:hAnsi="Arial" w:cs="Arial"/>
                <w:sz w:val="18"/>
                <w:lang w:val="en-US" w:eastAsia="ja-JP"/>
              </w:rPr>
            </w:pPr>
            <w:ins w:id="1065" w:author="Author">
              <w:r w:rsidRPr="00D0552F">
                <w:rPr>
                  <w:rFonts w:ascii="Arial" w:eastAsia="MS Mincho" w:hAnsi="Arial" w:cs="Arial"/>
                  <w:sz w:val="18"/>
                  <w:lang w:val="en-US" w:eastAsia="ja-JP"/>
                </w:rPr>
                <w:t>&gt;&gt;SSB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66" w:author="Author"/>
                <w:rFonts w:ascii="Arial" w:eastAsia="MS Mincho" w:hAnsi="Arial" w:cs="Arial"/>
                <w:sz w:val="18"/>
                <w:lang w:eastAsia="ja-JP"/>
              </w:rPr>
            </w:pPr>
            <w:ins w:id="1067"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68"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69" w:author="Author"/>
                <w:rFonts w:ascii="Arial" w:eastAsia="MS Mincho" w:hAnsi="Arial" w:cs="Arial"/>
                <w:sz w:val="18"/>
                <w:lang w:eastAsia="ja-JP"/>
              </w:rPr>
            </w:pPr>
            <w:ins w:id="1070"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71" w:author="Author"/>
                <w:rFonts w:ascii="Arial" w:eastAsia="MS Mincho" w:hAnsi="Arial" w:cs="Arial"/>
                <w:sz w:val="18"/>
                <w:lang w:eastAsia="ja-JP"/>
              </w:rPr>
            </w:pPr>
            <w:ins w:id="1072" w:author="Author">
              <w:r w:rsidRPr="00D0552F">
                <w:rPr>
                  <w:rFonts w:ascii="Arial" w:eastAsia="MS Mincho" w:hAnsi="Arial" w:cs="Arial"/>
                  <w:sz w:val="18"/>
                  <w:lang w:eastAsia="ja-JP"/>
                </w:rPr>
                <w:t>Per SSB area DL Total PRB</w:t>
              </w:r>
              <w:r w:rsidRPr="00D0552F">
                <w:rPr>
                  <w:rFonts w:ascii="Arial" w:eastAsia="MS Mincho" w:hAnsi="Arial" w:cs="Arial"/>
                  <w:sz w:val="18"/>
                  <w:lang w:val="en-US" w:eastAsia="ja-JP"/>
                </w:rPr>
                <w:t xml:space="preserve"> usage</w:t>
              </w:r>
            </w:ins>
          </w:p>
        </w:tc>
      </w:tr>
      <w:tr w:rsidR="00DD6EAB" w:rsidRPr="00D0552F" w:rsidTr="00DD6EAB">
        <w:trPr>
          <w:jc w:val="center"/>
          <w:ins w:id="107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074" w:author="Author"/>
                <w:rFonts w:ascii="Arial" w:eastAsia="MS Mincho" w:hAnsi="Arial" w:cs="Arial"/>
                <w:sz w:val="18"/>
                <w:lang w:val="en-US" w:eastAsia="ja-JP"/>
              </w:rPr>
            </w:pPr>
            <w:ins w:id="1075" w:author="Author">
              <w:r w:rsidRPr="00D0552F">
                <w:rPr>
                  <w:rFonts w:ascii="Arial" w:eastAsia="MS Mincho" w:hAnsi="Arial" w:cs="Arial"/>
                  <w:sz w:val="18"/>
                  <w:lang w:val="en-US" w:eastAsia="ja-JP"/>
                </w:rPr>
                <w:t>&gt;&gt;SSB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76" w:author="Author"/>
                <w:rFonts w:ascii="Arial" w:eastAsia="MS Mincho" w:hAnsi="Arial" w:cs="Arial"/>
                <w:sz w:val="18"/>
                <w:lang w:eastAsia="ja-JP"/>
              </w:rPr>
            </w:pPr>
            <w:ins w:id="1077"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78"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79" w:author="Author"/>
                <w:rFonts w:ascii="Arial" w:eastAsia="MS Mincho" w:hAnsi="Arial" w:cs="Arial"/>
                <w:sz w:val="18"/>
                <w:lang w:eastAsia="ja-JP"/>
              </w:rPr>
            </w:pPr>
            <w:ins w:id="1080"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81" w:author="Author"/>
                <w:rFonts w:ascii="Arial" w:eastAsia="MS Mincho" w:hAnsi="Arial" w:cs="Arial"/>
                <w:sz w:val="18"/>
                <w:lang w:eastAsia="ja-JP"/>
              </w:rPr>
            </w:pPr>
            <w:ins w:id="1082" w:author="Author">
              <w:r w:rsidRPr="00D0552F">
                <w:rPr>
                  <w:rFonts w:ascii="Arial" w:eastAsia="MS Mincho" w:hAnsi="Arial" w:cs="Arial"/>
                  <w:sz w:val="18"/>
                  <w:lang w:eastAsia="ja-JP"/>
                </w:rPr>
                <w:t>Per SSB area UL Total PRB</w:t>
              </w:r>
              <w:r w:rsidRPr="00D0552F">
                <w:rPr>
                  <w:rFonts w:ascii="Arial" w:eastAsia="MS Mincho" w:hAnsi="Arial" w:cs="Arial"/>
                  <w:sz w:val="18"/>
                  <w:lang w:val="en-US" w:eastAsia="ja-JP"/>
                </w:rPr>
                <w:t xml:space="preserve"> usage</w:t>
              </w:r>
            </w:ins>
          </w:p>
        </w:tc>
      </w:tr>
      <w:tr w:rsidR="00DD6EAB" w:rsidRPr="00D0552F" w:rsidTr="00DD6EAB">
        <w:trPr>
          <w:jc w:val="center"/>
          <w:ins w:id="1083" w:author="huawei" w:date="2020-04-07T11:58:00Z"/>
        </w:trPr>
        <w:tc>
          <w:tcPr>
            <w:tcW w:w="342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ind w:left="174"/>
              <w:rPr>
                <w:ins w:id="1084" w:author="huawei" w:date="2020-04-07T11:58:00Z"/>
                <w:rFonts w:ascii="Arial" w:eastAsia="MS Mincho" w:hAnsi="Arial" w:cs="Arial"/>
                <w:sz w:val="18"/>
                <w:lang w:val="en-US" w:eastAsia="ja-JP"/>
              </w:rPr>
            </w:pPr>
            <w:ins w:id="1085" w:author="huawei" w:date="2020-04-07T11:58:00Z">
              <w:r w:rsidRPr="00D0552F">
                <w:rPr>
                  <w:rFonts w:ascii="Arial" w:eastAsia="MS Mincho" w:hAnsi="Arial" w:cs="Arial"/>
                  <w:sz w:val="18"/>
                  <w:lang w:val="en-US" w:eastAsia="ja-JP"/>
                </w:rPr>
                <w:t xml:space="preserve">&gt;&gt;SSB Area </w:t>
              </w:r>
              <w:r>
                <w:rPr>
                  <w:rFonts w:ascii="Arial" w:eastAsia="MS Mincho" w:hAnsi="Arial" w:cs="Arial"/>
                  <w:sz w:val="18"/>
                  <w:lang w:val="en-US" w:eastAsia="ja-JP"/>
                </w:rPr>
                <w:t>S</w:t>
              </w:r>
              <w:r w:rsidRPr="00D0552F">
                <w:rPr>
                  <w:rFonts w:ascii="Arial" w:eastAsia="MS Mincho" w:hAnsi="Arial" w:cs="Arial"/>
                  <w:sz w:val="18"/>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86" w:author="huawei" w:date="2020-04-07T11:58:00Z"/>
                <w:rFonts w:ascii="Arial" w:eastAsia="MS Mincho" w:hAnsi="Arial" w:cs="Arial"/>
                <w:sz w:val="18"/>
                <w:lang w:eastAsia="ja-JP"/>
              </w:rPr>
            </w:pPr>
            <w:ins w:id="1087" w:author="huawei" w:date="2020-04-07T11:58: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88" w:author="huawei" w:date="2020-04-07T11:58: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89" w:author="huawei" w:date="2020-04-07T11:58:00Z"/>
                <w:rFonts w:ascii="Arial" w:eastAsia="MS Mincho" w:hAnsi="Arial" w:cs="Arial"/>
                <w:sz w:val="18"/>
                <w:szCs w:val="18"/>
                <w:lang w:eastAsia="ja-JP"/>
              </w:rPr>
            </w:pPr>
            <w:ins w:id="1090" w:author="huawei" w:date="2020-04-07T11:58: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91" w:author="huawei" w:date="2020-04-07T11:58:00Z"/>
                <w:rFonts w:ascii="Arial" w:eastAsia="MS Mincho" w:hAnsi="Arial" w:cs="Arial"/>
                <w:sz w:val="18"/>
                <w:lang w:eastAsia="ja-JP"/>
              </w:rPr>
            </w:pPr>
            <w:ins w:id="1092" w:author="huawei" w:date="2020-04-07T11:58:00Z">
              <w:r w:rsidRPr="00D0552F">
                <w:rPr>
                  <w:rFonts w:ascii="Arial" w:eastAsia="MS Mincho" w:hAnsi="Arial" w:cs="Arial"/>
                  <w:sz w:val="18"/>
                  <w:lang w:eastAsia="ja-JP"/>
                </w:rPr>
                <w:t xml:space="preserve">Per SSB area </w:t>
              </w:r>
              <w:r>
                <w:rPr>
                  <w:rFonts w:ascii="Arial" w:eastAsia="MS Mincho" w:hAnsi="Arial" w:cs="Arial"/>
                  <w:sz w:val="18"/>
                  <w:lang w:eastAsia="ja-JP"/>
                </w:rPr>
                <w:t>S</w:t>
              </w:r>
              <w:r w:rsidRPr="00D0552F">
                <w:rPr>
                  <w:rFonts w:ascii="Arial" w:eastAsia="MS Mincho" w:hAnsi="Arial" w:cs="Arial"/>
                  <w:sz w:val="18"/>
                  <w:lang w:eastAsia="ja-JP"/>
                </w:rPr>
                <w:t>UL Total PRB</w:t>
              </w:r>
              <w:r w:rsidRPr="00D0552F">
                <w:rPr>
                  <w:rFonts w:ascii="Arial" w:eastAsia="MS Mincho" w:hAnsi="Arial" w:cs="Arial"/>
                  <w:sz w:val="18"/>
                  <w:lang w:val="en-US" w:eastAsia="ja-JP"/>
                </w:rPr>
                <w:t xml:space="preserve"> usage</w:t>
              </w:r>
            </w:ins>
          </w:p>
        </w:tc>
      </w:tr>
      <w:tr w:rsidR="00DD6EAB" w:rsidRPr="00D0552F" w:rsidTr="00DD6EAB">
        <w:trPr>
          <w:jc w:val="center"/>
          <w:ins w:id="109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094" w:author="Author"/>
                <w:rFonts w:ascii="Arial" w:eastAsia="MS Mincho" w:hAnsi="Arial" w:cs="Arial"/>
                <w:sz w:val="18"/>
                <w:lang w:val="en-US" w:eastAsia="ja-JP"/>
              </w:rPr>
            </w:pPr>
            <w:ins w:id="1095" w:author="Author">
              <w:r w:rsidRPr="00D0552F">
                <w:rPr>
                  <w:rFonts w:ascii="Arial" w:eastAsia="MS Mincho" w:hAnsi="Arial" w:cs="Arial"/>
                  <w:sz w:val="18"/>
                  <w:lang w:val="en-US" w:eastAsia="ja-JP"/>
                </w:rPr>
                <w:t>&gt;&gt;DL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96" w:author="Author"/>
                <w:rFonts w:ascii="Arial" w:eastAsia="MS Mincho" w:hAnsi="Arial" w:cs="Arial"/>
                <w:sz w:val="18"/>
                <w:lang w:eastAsia="ja-JP"/>
              </w:rPr>
            </w:pPr>
            <w:ins w:id="1097" w:author="Author">
              <w:r w:rsidRPr="00D0552F">
                <w:rPr>
                  <w:rFonts w:ascii="Arial" w:eastAsia="MS Mincho" w:hAnsi="Arial" w:cs="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098"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099" w:author="Author"/>
                <w:rFonts w:ascii="Arial" w:eastAsia="MS Mincho" w:hAnsi="Arial" w:cs="Arial"/>
                <w:sz w:val="18"/>
                <w:szCs w:val="18"/>
                <w:lang w:eastAsia="ja-JP"/>
              </w:rPr>
            </w:pPr>
            <w:ins w:id="1100"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01" w:author="Author"/>
                <w:rFonts w:ascii="Arial" w:eastAsia="MS Mincho" w:hAnsi="Arial"/>
                <w:sz w:val="18"/>
                <w:lang w:eastAsia="ja-JP"/>
              </w:rPr>
            </w:pPr>
          </w:p>
        </w:tc>
      </w:tr>
      <w:tr w:rsidR="00DD6EAB" w:rsidRPr="00D0552F" w:rsidTr="00DD6EAB">
        <w:trPr>
          <w:jc w:val="center"/>
          <w:ins w:id="1102"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103" w:author="Author"/>
                <w:rFonts w:ascii="Arial" w:eastAsia="MS Mincho" w:hAnsi="Arial" w:cs="Arial"/>
                <w:sz w:val="18"/>
                <w:lang w:val="en-US" w:eastAsia="ja-JP"/>
              </w:rPr>
            </w:pPr>
            <w:ins w:id="1104" w:author="Author">
              <w:r w:rsidRPr="00D0552F">
                <w:rPr>
                  <w:rFonts w:ascii="Arial" w:eastAsia="MS Mincho" w:hAnsi="Arial" w:cs="Arial"/>
                  <w:sz w:val="18"/>
                  <w:lang w:val="en-US" w:eastAsia="ja-JP"/>
                </w:rPr>
                <w:t>&gt;&gt;UL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05" w:author="Author"/>
                <w:rFonts w:ascii="Arial" w:eastAsia="MS Mincho" w:hAnsi="Arial" w:cs="Arial"/>
                <w:sz w:val="18"/>
                <w:lang w:eastAsia="ja-JP"/>
              </w:rPr>
            </w:pPr>
            <w:ins w:id="1106" w:author="Author">
              <w:r w:rsidRPr="00D0552F">
                <w:rPr>
                  <w:rFonts w:ascii="Arial" w:eastAsia="MS Mincho" w:hAnsi="Arial" w:cs="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07"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08" w:author="Author"/>
                <w:rFonts w:ascii="Arial" w:eastAsia="MS Mincho" w:hAnsi="Arial" w:cs="Arial"/>
                <w:sz w:val="18"/>
                <w:szCs w:val="18"/>
                <w:lang w:eastAsia="ja-JP"/>
              </w:rPr>
            </w:pPr>
            <w:ins w:id="1109"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10" w:author="Author"/>
                <w:rFonts w:ascii="Arial" w:eastAsia="MS Mincho" w:hAnsi="Arial"/>
                <w:sz w:val="18"/>
                <w:lang w:eastAsia="ja-JP"/>
              </w:rPr>
            </w:pPr>
          </w:p>
        </w:tc>
      </w:tr>
      <w:tr w:rsidR="00DD6EAB" w:rsidRPr="00D0552F" w:rsidTr="00DD6EAB">
        <w:trPr>
          <w:jc w:val="center"/>
          <w:ins w:id="1111" w:author="huawei" w:date="2020-04-07T11:58:00Z"/>
        </w:trPr>
        <w:tc>
          <w:tcPr>
            <w:tcW w:w="342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ind w:left="174"/>
              <w:rPr>
                <w:ins w:id="1112" w:author="huawei" w:date="2020-04-07T11:58:00Z"/>
                <w:rFonts w:ascii="Arial" w:eastAsia="MS Mincho" w:hAnsi="Arial" w:cs="Arial"/>
                <w:sz w:val="18"/>
                <w:lang w:val="en-US" w:eastAsia="ja-JP"/>
              </w:rPr>
            </w:pPr>
            <w:ins w:id="1113" w:author="huawei" w:date="2020-04-07T11:59:00Z">
              <w:r w:rsidRPr="00D0552F">
                <w:rPr>
                  <w:rFonts w:ascii="Arial" w:eastAsia="MS Mincho" w:hAnsi="Arial" w:cs="Arial"/>
                  <w:sz w:val="18"/>
                  <w:lang w:val="en-US" w:eastAsia="ja-JP"/>
                </w:rPr>
                <w:t>&gt;&gt;</w:t>
              </w:r>
              <w:r>
                <w:rPr>
                  <w:rFonts w:ascii="Arial" w:eastAsia="MS Mincho" w:hAnsi="Arial" w:cs="Arial"/>
                  <w:sz w:val="18"/>
                  <w:lang w:val="en-US" w:eastAsia="ja-JP"/>
                </w:rPr>
                <w:t>S</w:t>
              </w:r>
              <w:r w:rsidRPr="00D0552F">
                <w:rPr>
                  <w:rFonts w:ascii="Arial" w:eastAsia="MS Mincho" w:hAnsi="Arial" w:cs="Arial"/>
                  <w:sz w:val="18"/>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14" w:author="huawei" w:date="2020-04-07T11:58:00Z"/>
                <w:rFonts w:ascii="Arial" w:eastAsia="MS Mincho" w:hAnsi="Arial" w:cs="Arial"/>
                <w:sz w:val="18"/>
                <w:lang w:eastAsia="ja-JP"/>
              </w:rPr>
            </w:pPr>
            <w:ins w:id="1115" w:author="huawei" w:date="2020-04-07T11:59:00Z">
              <w:r w:rsidRPr="00D0552F">
                <w:rPr>
                  <w:rFonts w:ascii="Arial" w:eastAsia="MS Mincho" w:hAnsi="Arial" w:cs="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16" w:author="huawei" w:date="2020-04-07T11:58: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17" w:author="huawei" w:date="2020-04-07T11:58:00Z"/>
                <w:rFonts w:ascii="Arial" w:eastAsia="MS Mincho" w:hAnsi="Arial" w:cs="Arial"/>
                <w:sz w:val="18"/>
                <w:szCs w:val="18"/>
                <w:lang w:eastAsia="ja-JP"/>
              </w:rPr>
            </w:pPr>
            <w:ins w:id="1118" w:author="huawei" w:date="2020-04-07T11:59: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19" w:author="huawei" w:date="2020-04-07T11:58:00Z"/>
                <w:rFonts w:ascii="Arial" w:eastAsia="MS Mincho" w:hAnsi="Arial"/>
                <w:sz w:val="18"/>
                <w:lang w:eastAsia="ja-JP"/>
              </w:rPr>
            </w:pPr>
          </w:p>
        </w:tc>
      </w:tr>
    </w:tbl>
    <w:p w:rsidR="00D0552F" w:rsidRPr="00D0552F" w:rsidRDefault="00D0552F" w:rsidP="00D0552F">
      <w:pPr>
        <w:rPr>
          <w:ins w:id="1120" w:author="Author"/>
          <w:rFonts w:eastAsia="宋体"/>
          <w:lang w:eastAsia="en-GB"/>
        </w:rPr>
      </w:pPr>
      <w:ins w:id="1121" w:author="Author">
        <w:r w:rsidRPr="00D0552F">
          <w:rPr>
            <w:rFonts w:eastAsia="宋体"/>
            <w:lang w:eastAsia="en-GB"/>
          </w:rPr>
          <w:t xml:space="preserve"> </w:t>
        </w:r>
      </w:ins>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1122"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23" w:author="Author"/>
                <w:rFonts w:ascii="Arial" w:eastAsia="MS Mincho" w:hAnsi="Arial" w:cs="Arial"/>
                <w:b/>
                <w:sz w:val="18"/>
                <w:lang w:eastAsia="ja-JP"/>
              </w:rPr>
            </w:pPr>
            <w:ins w:id="1124" w:author="Author">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25" w:author="Author"/>
                <w:rFonts w:ascii="Arial" w:eastAsia="MS Mincho" w:hAnsi="Arial" w:cs="Arial"/>
                <w:b/>
                <w:sz w:val="18"/>
                <w:lang w:eastAsia="ja-JP"/>
              </w:rPr>
            </w:pPr>
            <w:ins w:id="1126" w:author="Author">
              <w:r w:rsidRPr="00D0552F">
                <w:rPr>
                  <w:rFonts w:ascii="Arial" w:eastAsia="MS Mincho" w:hAnsi="Arial" w:cs="Arial"/>
                  <w:b/>
                  <w:sz w:val="18"/>
                  <w:lang w:eastAsia="ja-JP"/>
                </w:rPr>
                <w:t>Explanation</w:t>
              </w:r>
            </w:ins>
          </w:p>
        </w:tc>
      </w:tr>
      <w:tr w:rsidR="00D0552F" w:rsidRPr="00D0552F" w:rsidTr="00D0552F">
        <w:trPr>
          <w:ins w:id="1127"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28" w:author="Author"/>
                <w:rFonts w:ascii="Arial" w:eastAsia="MS Mincho" w:hAnsi="Arial" w:cs="Arial"/>
                <w:sz w:val="18"/>
                <w:lang w:eastAsia="ja-JP"/>
              </w:rPr>
            </w:pPr>
            <w:ins w:id="1129" w:author="Author">
              <w:r w:rsidRPr="00D0552F">
                <w:rPr>
                  <w:rFonts w:ascii="Arial" w:eastAsia="MS Mincho" w:hAnsi="Arial" w:cs="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30" w:author="Author"/>
                <w:rFonts w:ascii="Arial" w:eastAsia="MS Mincho" w:hAnsi="Arial" w:cs="Arial"/>
                <w:sz w:val="18"/>
                <w:lang w:val="en-US" w:eastAsia="ja-JP"/>
              </w:rPr>
            </w:pPr>
            <w:ins w:id="1131" w:author="Author">
              <w:r w:rsidRPr="00D0552F">
                <w:rPr>
                  <w:rFonts w:ascii="Arial" w:eastAsia="MS Mincho" w:hAnsi="Arial" w:cs="Arial"/>
                  <w:sz w:val="18"/>
                  <w:lang w:val="en-US" w:eastAsia="ja-JP"/>
                </w:rPr>
                <w:t>Maximum no. SSB Areas that can be served by a cell. Value is 64.</w:t>
              </w:r>
            </w:ins>
          </w:p>
        </w:tc>
      </w:tr>
    </w:tbl>
    <w:p w:rsidR="00D0552F" w:rsidRPr="00D0552F" w:rsidRDefault="00D0552F" w:rsidP="00D0552F">
      <w:pPr>
        <w:rPr>
          <w:ins w:id="1132" w:author="Author"/>
          <w:rFonts w:eastAsia="宋体"/>
        </w:rPr>
      </w:pPr>
    </w:p>
    <w:p w:rsidR="00D0552F" w:rsidRPr="00D0552F" w:rsidRDefault="00D0552F" w:rsidP="00D0552F">
      <w:pPr>
        <w:jc w:val="both"/>
        <w:rPr>
          <w:ins w:id="1133" w:author="Author"/>
          <w:rFonts w:eastAsia="宋体"/>
          <w:lang w:val="en-US"/>
        </w:rPr>
      </w:pPr>
    </w:p>
    <w:p w:rsidR="00D0552F" w:rsidRPr="00D0552F" w:rsidRDefault="00D0552F" w:rsidP="00D0552F">
      <w:pPr>
        <w:keepNext/>
        <w:keepLines/>
        <w:spacing w:before="120"/>
        <w:ind w:left="1418" w:hanging="1418"/>
        <w:outlineLvl w:val="3"/>
        <w:rPr>
          <w:ins w:id="1134" w:author="Author"/>
          <w:rFonts w:ascii="Arial" w:eastAsia="宋体" w:hAnsi="Arial"/>
          <w:sz w:val="24"/>
        </w:rPr>
      </w:pPr>
      <w:bookmarkStart w:id="1135" w:name="_Toc14207856"/>
      <w:ins w:id="1136" w:author="Author">
        <w:r w:rsidRPr="00D0552F">
          <w:rPr>
            <w:rFonts w:ascii="Arial" w:eastAsia="宋体" w:hAnsi="Arial"/>
            <w:sz w:val="24"/>
          </w:rPr>
          <w:t>9.3.1.x3</w:t>
        </w:r>
        <w:r w:rsidRPr="00D0552F">
          <w:rPr>
            <w:rFonts w:ascii="Arial" w:eastAsia="宋体" w:hAnsi="Arial"/>
            <w:sz w:val="24"/>
          </w:rPr>
          <w:tab/>
          <w:t>Composite Available Capacity Group</w:t>
        </w:r>
        <w:bookmarkEnd w:id="1135"/>
      </w:ins>
    </w:p>
    <w:p w:rsidR="00D0552F" w:rsidRPr="00D0552F" w:rsidRDefault="00D0552F" w:rsidP="00D0552F">
      <w:pPr>
        <w:rPr>
          <w:ins w:id="1137" w:author="Author"/>
          <w:lang w:val="en-US"/>
        </w:rPr>
      </w:pPr>
      <w:ins w:id="1138" w:author="Author">
        <w:r w:rsidRPr="00D0552F">
          <w:rPr>
            <w:rFonts w:eastAsia="宋体"/>
            <w:lang w:val="en-US"/>
          </w:rPr>
          <w:t xml:space="preserve">The </w:t>
        </w:r>
        <w:r w:rsidRPr="00D0552F">
          <w:rPr>
            <w:rFonts w:eastAsia="宋体"/>
            <w:i/>
            <w:iCs/>
            <w:lang w:val="en-US"/>
          </w:rPr>
          <w:t>Composite Available Capacity Group</w:t>
        </w:r>
        <w:r w:rsidRPr="00D0552F">
          <w:rPr>
            <w:rFonts w:eastAsia="宋体"/>
            <w:lang w:val="en-US"/>
          </w:rPr>
          <w:t xml:space="preserve"> IE indicates the overall available resource level per cell and per SSB area in the cell in Downlink</w:t>
        </w:r>
      </w:ins>
      <w:ins w:id="1139" w:author="huawei" w:date="2020-04-07T15:16:00Z">
        <w:r w:rsidR="001418A4">
          <w:rPr>
            <w:rFonts w:eastAsia="宋体"/>
            <w:lang w:val="en-US"/>
          </w:rPr>
          <w:t>,</w:t>
        </w:r>
      </w:ins>
      <w:ins w:id="1140" w:author="Author">
        <w:del w:id="1141" w:author="huawei" w:date="2020-04-07T15:16:00Z">
          <w:r w:rsidRPr="00D0552F" w:rsidDel="001418A4">
            <w:rPr>
              <w:rFonts w:eastAsia="宋体"/>
              <w:lang w:val="en-US"/>
            </w:rPr>
            <w:delText xml:space="preserve"> and</w:delText>
          </w:r>
        </w:del>
      </w:ins>
      <w:ins w:id="1142" w:author="huawei" w:date="2020-04-07T15:17:00Z">
        <w:r w:rsidR="001418A4">
          <w:rPr>
            <w:rFonts w:eastAsia="宋体"/>
            <w:lang w:val="en-US"/>
          </w:rPr>
          <w:t xml:space="preserve"> </w:t>
        </w:r>
      </w:ins>
      <w:ins w:id="1143" w:author="Author">
        <w:del w:id="1144" w:author="huawei" w:date="2020-04-07T15:16:00Z">
          <w:r w:rsidRPr="00D0552F" w:rsidDel="001418A4">
            <w:rPr>
              <w:rFonts w:eastAsia="宋体"/>
              <w:lang w:val="en-US"/>
            </w:rPr>
            <w:delText xml:space="preserve"> </w:delText>
          </w:r>
        </w:del>
        <w:r w:rsidRPr="00D0552F">
          <w:rPr>
            <w:rFonts w:eastAsia="宋体"/>
            <w:lang w:val="en-US"/>
          </w:rPr>
          <w:t>Uplink</w:t>
        </w:r>
      </w:ins>
      <w:ins w:id="1145" w:author="huawei" w:date="2020-04-07T15:16:00Z">
        <w:r w:rsidR="001418A4">
          <w:rPr>
            <w:rFonts w:eastAsia="宋体"/>
            <w:lang w:val="en-US"/>
          </w:rPr>
          <w:t xml:space="preserve"> and</w:t>
        </w:r>
      </w:ins>
      <w:ins w:id="1146" w:author="huawei" w:date="2020-04-07T15:17:00Z">
        <w:r w:rsidR="001418A4">
          <w:rPr>
            <w:rFonts w:eastAsia="宋体"/>
            <w:lang w:val="en-US"/>
          </w:rPr>
          <w:t xml:space="preserve"> Supplementary Uplink</w:t>
        </w:r>
      </w:ins>
      <w:ins w:id="1147" w:author="Author">
        <w:r w:rsidRPr="00D0552F">
          <w:rPr>
            <w:rFonts w:eastAsia="宋体"/>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E501ED">
        <w:trPr>
          <w:ins w:id="1148"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49" w:author="Author"/>
                <w:rFonts w:ascii="Arial" w:eastAsia="宋体" w:hAnsi="Arial" w:cs="Arial"/>
                <w:b/>
                <w:sz w:val="18"/>
                <w:lang w:eastAsia="ja-JP"/>
              </w:rPr>
            </w:pPr>
            <w:ins w:id="1150"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51" w:author="Author"/>
                <w:rFonts w:ascii="Arial" w:eastAsia="MS Mincho" w:hAnsi="Arial" w:cs="Arial"/>
                <w:b/>
                <w:sz w:val="18"/>
                <w:lang w:eastAsia="ja-JP"/>
              </w:rPr>
            </w:pPr>
            <w:ins w:id="1152"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53" w:author="Author"/>
                <w:rFonts w:ascii="Arial" w:eastAsia="MS Mincho" w:hAnsi="Arial" w:cs="Arial"/>
                <w:b/>
                <w:sz w:val="18"/>
                <w:lang w:eastAsia="ja-JP"/>
              </w:rPr>
            </w:pPr>
            <w:ins w:id="1154"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55" w:author="Author"/>
                <w:rFonts w:ascii="Arial" w:eastAsia="MS Mincho" w:hAnsi="Arial" w:cs="Arial"/>
                <w:b/>
                <w:sz w:val="18"/>
                <w:lang w:eastAsia="ja-JP"/>
              </w:rPr>
            </w:pPr>
            <w:ins w:id="1156"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57" w:author="Author"/>
                <w:rFonts w:ascii="Arial" w:eastAsia="MS Mincho" w:hAnsi="Arial" w:cs="Arial"/>
                <w:b/>
                <w:sz w:val="18"/>
                <w:lang w:eastAsia="ja-JP"/>
              </w:rPr>
            </w:pPr>
            <w:ins w:id="1158" w:author="Author">
              <w:r w:rsidRPr="00D0552F">
                <w:rPr>
                  <w:rFonts w:ascii="Arial" w:eastAsia="MS Mincho" w:hAnsi="Arial" w:cs="Arial"/>
                  <w:b/>
                  <w:sz w:val="18"/>
                  <w:lang w:eastAsia="ja-JP"/>
                </w:rPr>
                <w:t>Semantics description</w:t>
              </w:r>
            </w:ins>
          </w:p>
        </w:tc>
      </w:tr>
      <w:tr w:rsidR="00D0552F" w:rsidRPr="00D0552F" w:rsidTr="00E501ED">
        <w:trPr>
          <w:ins w:id="115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60" w:author="Author"/>
                <w:rFonts w:ascii="Arial" w:eastAsia="MS Mincho" w:hAnsi="Arial" w:cs="Arial"/>
                <w:sz w:val="18"/>
                <w:lang w:val="en-US" w:eastAsia="ja-JP"/>
              </w:rPr>
            </w:pPr>
            <w:ins w:id="1161" w:author="Author">
              <w:r w:rsidRPr="00D0552F">
                <w:rPr>
                  <w:rFonts w:ascii="Arial" w:eastAsia="MS Mincho" w:hAnsi="Arial" w:cs="Arial"/>
                  <w:sz w:val="18"/>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62" w:author="Author"/>
                <w:rFonts w:ascii="Arial" w:eastAsia="MS Mincho" w:hAnsi="Arial" w:cs="Arial"/>
                <w:sz w:val="18"/>
                <w:lang w:eastAsia="ja-JP"/>
              </w:rPr>
            </w:pPr>
            <w:ins w:id="1163"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64"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65" w:author="Author"/>
                <w:rFonts w:ascii="Arial" w:eastAsia="MS Mincho" w:hAnsi="Arial" w:cs="Arial"/>
                <w:sz w:val="18"/>
                <w:szCs w:val="18"/>
                <w:lang w:val="en-US" w:eastAsia="ja-JP"/>
              </w:rPr>
            </w:pPr>
            <w:ins w:id="1166" w:author="Author">
              <w:r w:rsidRPr="00D0552F">
                <w:rPr>
                  <w:rFonts w:ascii="Arial" w:eastAsia="MS Mincho" w:hAnsi="Arial" w:cs="Arial"/>
                  <w:sz w:val="18"/>
                  <w:szCs w:val="18"/>
                  <w:lang w:val="en-US" w:eastAsia="ja-JP"/>
                </w:rPr>
                <w:t xml:space="preserve">Composite Available Capacity </w:t>
              </w:r>
            </w:ins>
          </w:p>
          <w:p w:rsidR="00D0552F" w:rsidRPr="00D0552F" w:rsidRDefault="00D0552F" w:rsidP="00D0552F">
            <w:pPr>
              <w:keepNext/>
              <w:keepLines/>
              <w:spacing w:after="0"/>
              <w:rPr>
                <w:ins w:id="1167" w:author="Author"/>
                <w:rFonts w:ascii="Arial" w:eastAsia="MS Mincho" w:hAnsi="Arial"/>
                <w:sz w:val="18"/>
                <w:lang w:val="en-US" w:eastAsia="ja-JP"/>
              </w:rPr>
            </w:pPr>
            <w:ins w:id="1168" w:author="Author">
              <w:r w:rsidRPr="00D0552F">
                <w:rPr>
                  <w:rFonts w:ascii="Arial" w:eastAsia="MS Mincho" w:hAnsi="Arial" w:cs="Arial"/>
                  <w:sz w:val="18"/>
                </w:rPr>
                <w:t>9.3.1.x</w:t>
              </w:r>
              <w:r w:rsidRPr="00D0552F">
                <w:rPr>
                  <w:rFonts w:ascii="Arial" w:eastAsia="Batang" w:hAnsi="Arial" w:cs="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69" w:author="Author"/>
                <w:rFonts w:ascii="Arial" w:eastAsia="MS Mincho" w:hAnsi="Arial" w:cs="Arial"/>
                <w:sz w:val="18"/>
                <w:szCs w:val="18"/>
                <w:lang w:eastAsia="ja-JP"/>
              </w:rPr>
            </w:pPr>
            <w:ins w:id="1170" w:author="Author">
              <w:r w:rsidRPr="00D0552F">
                <w:rPr>
                  <w:rFonts w:ascii="Arial" w:eastAsia="MS Mincho" w:hAnsi="Arial" w:cs="Arial"/>
                  <w:sz w:val="18"/>
                  <w:szCs w:val="18"/>
                  <w:lang w:eastAsia="ja-JP"/>
                </w:rPr>
                <w:t xml:space="preserve">For the Downlink </w:t>
              </w:r>
            </w:ins>
          </w:p>
        </w:tc>
      </w:tr>
      <w:tr w:rsidR="00D0552F" w:rsidRPr="00D0552F" w:rsidTr="00E501ED">
        <w:trPr>
          <w:ins w:id="1171"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72" w:author="Author"/>
                <w:rFonts w:ascii="Arial" w:eastAsia="MS Mincho" w:hAnsi="Arial"/>
                <w:sz w:val="18"/>
                <w:lang w:val="en-US" w:eastAsia="ja-JP"/>
              </w:rPr>
            </w:pPr>
            <w:ins w:id="1173" w:author="Author">
              <w:r w:rsidRPr="00D0552F">
                <w:rPr>
                  <w:rFonts w:ascii="Arial" w:eastAsia="MS Mincho" w:hAnsi="Arial" w:cs="Arial"/>
                  <w:sz w:val="18"/>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74" w:author="Author"/>
                <w:rFonts w:ascii="Arial" w:eastAsia="MS Mincho" w:hAnsi="Arial" w:cs="Arial"/>
                <w:sz w:val="18"/>
                <w:lang w:eastAsia="ja-JP"/>
              </w:rPr>
            </w:pPr>
            <w:ins w:id="1175"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76"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77" w:author="Author"/>
                <w:rFonts w:ascii="Arial" w:eastAsia="MS Mincho" w:hAnsi="Arial" w:cs="Arial"/>
                <w:sz w:val="18"/>
                <w:szCs w:val="18"/>
                <w:lang w:val="en-US" w:eastAsia="ja-JP"/>
              </w:rPr>
            </w:pPr>
            <w:ins w:id="1178" w:author="Author">
              <w:r w:rsidRPr="00D0552F">
                <w:rPr>
                  <w:rFonts w:ascii="Arial" w:eastAsia="MS Mincho" w:hAnsi="Arial" w:cs="Arial"/>
                  <w:sz w:val="18"/>
                  <w:szCs w:val="18"/>
                  <w:lang w:val="en-US" w:eastAsia="ja-JP"/>
                </w:rPr>
                <w:t xml:space="preserve">Composite Available Capacity </w:t>
              </w:r>
            </w:ins>
          </w:p>
          <w:p w:rsidR="00D0552F" w:rsidRPr="00D0552F" w:rsidRDefault="00D0552F" w:rsidP="00D0552F">
            <w:pPr>
              <w:keepNext/>
              <w:keepLines/>
              <w:spacing w:after="0"/>
              <w:rPr>
                <w:ins w:id="1179" w:author="Author"/>
                <w:rFonts w:ascii="Arial" w:eastAsia="MS Mincho" w:hAnsi="Arial" w:cs="Arial"/>
                <w:sz w:val="18"/>
                <w:szCs w:val="18"/>
                <w:lang w:val="en-US" w:eastAsia="ja-JP"/>
              </w:rPr>
            </w:pPr>
            <w:ins w:id="1180" w:author="Author">
              <w:r w:rsidRPr="00D0552F">
                <w:rPr>
                  <w:rFonts w:ascii="Arial" w:eastAsia="MS Mincho" w:hAnsi="Arial" w:cs="Arial"/>
                  <w:sz w:val="18"/>
                </w:rPr>
                <w:t>9.3.1.x</w:t>
              </w:r>
              <w:r w:rsidRPr="00D0552F">
                <w:rPr>
                  <w:rFonts w:ascii="Arial" w:eastAsia="Batang" w:hAnsi="Arial" w:cs="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81" w:author="Author"/>
                <w:rFonts w:ascii="Arial" w:eastAsia="MS Mincho" w:hAnsi="Arial" w:cs="Arial"/>
                <w:sz w:val="18"/>
                <w:szCs w:val="18"/>
                <w:lang w:eastAsia="ja-JP"/>
              </w:rPr>
            </w:pPr>
            <w:ins w:id="1182" w:author="Author">
              <w:r w:rsidRPr="00D0552F">
                <w:rPr>
                  <w:rFonts w:ascii="Arial" w:eastAsia="MS Mincho" w:hAnsi="Arial" w:cs="Arial"/>
                  <w:sz w:val="18"/>
                  <w:szCs w:val="18"/>
                  <w:lang w:eastAsia="ja-JP"/>
                </w:rPr>
                <w:t xml:space="preserve">For the Uplink </w:t>
              </w:r>
            </w:ins>
          </w:p>
        </w:tc>
      </w:tr>
      <w:tr w:rsidR="00E501ED" w:rsidRPr="00D0552F" w:rsidTr="00E501ED">
        <w:trPr>
          <w:ins w:id="1183" w:author="huawei" w:date="2020-04-07T12:02:00Z"/>
        </w:trPr>
        <w:tc>
          <w:tcPr>
            <w:tcW w:w="2626" w:type="dxa"/>
            <w:tcBorders>
              <w:top w:val="single" w:sz="4" w:space="0" w:color="auto"/>
              <w:left w:val="single" w:sz="4" w:space="0" w:color="auto"/>
              <w:bottom w:val="single" w:sz="4" w:space="0" w:color="auto"/>
              <w:right w:val="single" w:sz="4" w:space="0" w:color="auto"/>
            </w:tcBorders>
          </w:tcPr>
          <w:p w:rsidR="00E501ED" w:rsidRPr="00D0552F" w:rsidRDefault="00E501ED" w:rsidP="00E501ED">
            <w:pPr>
              <w:keepNext/>
              <w:keepLines/>
              <w:spacing w:after="0"/>
              <w:rPr>
                <w:ins w:id="1184" w:author="huawei" w:date="2020-04-07T12:02:00Z"/>
                <w:rFonts w:ascii="Arial" w:eastAsia="MS Mincho" w:hAnsi="Arial" w:cs="Arial"/>
                <w:sz w:val="18"/>
                <w:lang w:val="en-US" w:eastAsia="ja-JP"/>
              </w:rPr>
            </w:pPr>
            <w:ins w:id="1185" w:author="huawei" w:date="2020-04-07T12:03:00Z">
              <w:r w:rsidRPr="00D0552F">
                <w:rPr>
                  <w:rFonts w:ascii="Arial" w:eastAsia="MS Mincho" w:hAnsi="Arial" w:cs="Arial"/>
                  <w:sz w:val="18"/>
                  <w:lang w:val="en-US" w:eastAsia="ja-JP"/>
                </w:rPr>
                <w:t xml:space="preserve">Composite Available Capacity </w:t>
              </w:r>
              <w:r w:rsidRPr="00B26670">
                <w:t>Supplementary</w:t>
              </w:r>
              <w:r w:rsidRPr="00D0552F">
                <w:rPr>
                  <w:rFonts w:ascii="Arial" w:eastAsia="MS Mincho" w:hAnsi="Arial" w:cs="Arial"/>
                  <w:sz w:val="18"/>
                  <w:lang w:val="en-US" w:eastAsia="ja-JP"/>
                </w:rPr>
                <w:t xml:space="preserve"> Uplink</w:t>
              </w:r>
            </w:ins>
          </w:p>
        </w:tc>
        <w:tc>
          <w:tcPr>
            <w:tcW w:w="1080" w:type="dxa"/>
            <w:tcBorders>
              <w:top w:val="single" w:sz="4" w:space="0" w:color="auto"/>
              <w:left w:val="single" w:sz="4" w:space="0" w:color="auto"/>
              <w:bottom w:val="single" w:sz="4" w:space="0" w:color="auto"/>
              <w:right w:val="single" w:sz="4" w:space="0" w:color="auto"/>
            </w:tcBorders>
          </w:tcPr>
          <w:p w:rsidR="00E501ED" w:rsidRPr="00D0552F" w:rsidRDefault="00E501ED" w:rsidP="00E501ED">
            <w:pPr>
              <w:keepNext/>
              <w:keepLines/>
              <w:spacing w:after="0"/>
              <w:rPr>
                <w:ins w:id="1186" w:author="huawei" w:date="2020-04-07T12:02:00Z"/>
                <w:rFonts w:ascii="Arial" w:eastAsia="MS Mincho" w:hAnsi="Arial" w:cs="Arial"/>
                <w:sz w:val="18"/>
                <w:lang w:eastAsia="ja-JP"/>
              </w:rPr>
            </w:pPr>
            <w:ins w:id="1187" w:author="huawei" w:date="2020-04-07T12:03: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E501ED" w:rsidRPr="00D0552F" w:rsidRDefault="00E501ED" w:rsidP="00E501ED">
            <w:pPr>
              <w:keepNext/>
              <w:keepLines/>
              <w:spacing w:after="0"/>
              <w:rPr>
                <w:ins w:id="1188" w:author="huawei" w:date="2020-04-07T12:02: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501ED" w:rsidRPr="00D0552F" w:rsidRDefault="00E501ED" w:rsidP="00E501ED">
            <w:pPr>
              <w:keepNext/>
              <w:keepLines/>
              <w:spacing w:after="0"/>
              <w:rPr>
                <w:ins w:id="1189" w:author="huawei" w:date="2020-04-07T12:03:00Z"/>
                <w:rFonts w:ascii="Arial" w:eastAsia="MS Mincho" w:hAnsi="Arial" w:cs="Arial"/>
                <w:sz w:val="18"/>
                <w:szCs w:val="18"/>
                <w:lang w:val="en-US" w:eastAsia="ja-JP"/>
              </w:rPr>
            </w:pPr>
            <w:ins w:id="1190" w:author="huawei" w:date="2020-04-07T12:03:00Z">
              <w:r w:rsidRPr="00D0552F">
                <w:rPr>
                  <w:rFonts w:ascii="Arial" w:eastAsia="MS Mincho" w:hAnsi="Arial" w:cs="Arial"/>
                  <w:sz w:val="18"/>
                  <w:szCs w:val="18"/>
                  <w:lang w:val="en-US" w:eastAsia="ja-JP"/>
                </w:rPr>
                <w:t xml:space="preserve">Composite Available Capacity </w:t>
              </w:r>
            </w:ins>
          </w:p>
          <w:p w:rsidR="00E501ED" w:rsidRPr="00D0552F" w:rsidRDefault="00E501ED" w:rsidP="00E501ED">
            <w:pPr>
              <w:keepNext/>
              <w:keepLines/>
              <w:spacing w:after="0"/>
              <w:rPr>
                <w:ins w:id="1191" w:author="huawei" w:date="2020-04-07T12:02:00Z"/>
                <w:rFonts w:ascii="Arial" w:eastAsia="MS Mincho" w:hAnsi="Arial" w:cs="Arial"/>
                <w:sz w:val="18"/>
                <w:szCs w:val="18"/>
                <w:lang w:val="en-US" w:eastAsia="ja-JP"/>
              </w:rPr>
            </w:pPr>
            <w:ins w:id="1192" w:author="huawei" w:date="2020-04-07T12:03:00Z">
              <w:r w:rsidRPr="00D0552F">
                <w:rPr>
                  <w:rFonts w:ascii="Arial" w:eastAsia="MS Mincho" w:hAnsi="Arial" w:cs="Arial"/>
                  <w:sz w:val="18"/>
                </w:rPr>
                <w:t>9.3.1.x</w:t>
              </w:r>
              <w:r w:rsidRPr="00D0552F">
                <w:rPr>
                  <w:rFonts w:ascii="Arial" w:eastAsia="Batang" w:hAnsi="Arial" w:cs="Arial"/>
                  <w:sz w:val="18"/>
                </w:rPr>
                <w:t>4</w:t>
              </w:r>
            </w:ins>
          </w:p>
        </w:tc>
        <w:tc>
          <w:tcPr>
            <w:tcW w:w="2159" w:type="dxa"/>
            <w:tcBorders>
              <w:top w:val="single" w:sz="4" w:space="0" w:color="auto"/>
              <w:left w:val="single" w:sz="4" w:space="0" w:color="auto"/>
              <w:bottom w:val="single" w:sz="4" w:space="0" w:color="auto"/>
              <w:right w:val="single" w:sz="4" w:space="0" w:color="auto"/>
            </w:tcBorders>
          </w:tcPr>
          <w:p w:rsidR="00E501ED" w:rsidRPr="00D0552F" w:rsidRDefault="00E501ED" w:rsidP="00E501ED">
            <w:pPr>
              <w:keepNext/>
              <w:keepLines/>
              <w:spacing w:after="0"/>
              <w:rPr>
                <w:ins w:id="1193" w:author="huawei" w:date="2020-04-07T12:02:00Z"/>
                <w:rFonts w:ascii="Arial" w:eastAsia="MS Mincho" w:hAnsi="Arial" w:cs="Arial"/>
                <w:sz w:val="18"/>
                <w:szCs w:val="18"/>
                <w:lang w:eastAsia="ja-JP"/>
              </w:rPr>
            </w:pPr>
            <w:ins w:id="1194" w:author="huawei" w:date="2020-04-07T12:03:00Z">
              <w:r w:rsidRPr="00D0552F">
                <w:rPr>
                  <w:rFonts w:ascii="Arial" w:eastAsia="MS Mincho" w:hAnsi="Arial" w:cs="Arial"/>
                  <w:sz w:val="18"/>
                  <w:szCs w:val="18"/>
                  <w:lang w:eastAsia="ja-JP"/>
                </w:rPr>
                <w:t xml:space="preserve">For the </w:t>
              </w:r>
              <w:r w:rsidRPr="00B26670">
                <w:t>Supplementary</w:t>
              </w:r>
              <w:r w:rsidRPr="00D0552F">
                <w:rPr>
                  <w:rFonts w:ascii="Arial" w:eastAsia="MS Mincho" w:hAnsi="Arial" w:cs="Arial"/>
                  <w:sz w:val="18"/>
                  <w:szCs w:val="18"/>
                  <w:lang w:eastAsia="ja-JP"/>
                </w:rPr>
                <w:t xml:space="preserve"> Uplink </w:t>
              </w:r>
            </w:ins>
          </w:p>
        </w:tc>
      </w:tr>
    </w:tbl>
    <w:p w:rsidR="00D0552F" w:rsidRPr="00D0552F" w:rsidRDefault="00D0552F" w:rsidP="00D0552F">
      <w:pPr>
        <w:jc w:val="both"/>
        <w:rPr>
          <w:ins w:id="1195" w:author="Author"/>
          <w:rFonts w:eastAsia="宋体"/>
          <w:lang w:val="en-US"/>
        </w:rPr>
      </w:pPr>
    </w:p>
    <w:p w:rsidR="00D0552F" w:rsidRPr="00D0552F" w:rsidRDefault="00D0552F" w:rsidP="00D0552F">
      <w:pPr>
        <w:keepNext/>
        <w:keepLines/>
        <w:spacing w:before="120"/>
        <w:ind w:left="1418" w:hanging="1418"/>
        <w:outlineLvl w:val="3"/>
        <w:rPr>
          <w:ins w:id="1196" w:author="Author"/>
          <w:rFonts w:ascii="Arial" w:eastAsia="宋体" w:hAnsi="Arial"/>
          <w:sz w:val="24"/>
        </w:rPr>
      </w:pPr>
      <w:bookmarkStart w:id="1197" w:name="_Toc14207857"/>
      <w:ins w:id="1198" w:author="Author">
        <w:r w:rsidRPr="00D0552F">
          <w:rPr>
            <w:rFonts w:ascii="Arial" w:eastAsia="宋体" w:hAnsi="Arial"/>
            <w:sz w:val="24"/>
          </w:rPr>
          <w:t>9.3.1.x4 Composite Available Capacity</w:t>
        </w:r>
        <w:bookmarkEnd w:id="1197"/>
      </w:ins>
    </w:p>
    <w:p w:rsidR="00D0552F" w:rsidRPr="00D0552F" w:rsidRDefault="00D0552F" w:rsidP="00D0552F">
      <w:pPr>
        <w:rPr>
          <w:ins w:id="1199" w:author="Author"/>
          <w:lang w:val="en-US"/>
        </w:rPr>
      </w:pPr>
      <w:ins w:id="1200" w:author="Author">
        <w:r w:rsidRPr="00D0552F">
          <w:rPr>
            <w:rFonts w:eastAsia="宋体"/>
            <w:lang w:val="en-US"/>
          </w:rPr>
          <w:t xml:space="preserve">The </w:t>
        </w:r>
        <w:r w:rsidRPr="00D0552F">
          <w:rPr>
            <w:rFonts w:eastAsia="宋体"/>
            <w:i/>
            <w:iCs/>
            <w:lang w:val="en-US"/>
          </w:rPr>
          <w:t>Composite Available Capacity</w:t>
        </w:r>
        <w:r w:rsidRPr="00D0552F">
          <w:rPr>
            <w:rFonts w:eastAsia="宋体"/>
            <w:lang w:val="en-US"/>
          </w:rPr>
          <w:t xml:space="preserve"> IE indicates the overall available resource level in the cell in</w:t>
        </w:r>
        <w:del w:id="1201" w:author="huawei" w:date="2020-04-07T15:14:00Z">
          <w:r w:rsidRPr="00D0552F" w:rsidDel="0097617A">
            <w:rPr>
              <w:rFonts w:eastAsia="宋体"/>
              <w:lang w:val="en-US"/>
            </w:rPr>
            <w:delText xml:space="preserve"> either</w:delText>
          </w:r>
        </w:del>
        <w:r w:rsidRPr="00D0552F">
          <w:rPr>
            <w:rFonts w:eastAsia="宋体"/>
            <w:lang w:val="en-US"/>
          </w:rPr>
          <w:t xml:space="preserve"> Downlink</w:t>
        </w:r>
      </w:ins>
      <w:ins w:id="1202" w:author="huawei" w:date="2020-04-07T15:15:00Z">
        <w:r w:rsidR="0097617A">
          <w:rPr>
            <w:rFonts w:eastAsia="宋体"/>
            <w:lang w:val="en-US"/>
          </w:rPr>
          <w:t>,</w:t>
        </w:r>
      </w:ins>
      <w:ins w:id="1203" w:author="Author">
        <w:r w:rsidRPr="00D0552F">
          <w:rPr>
            <w:rFonts w:eastAsia="宋体"/>
            <w:lang w:val="en-US"/>
          </w:rPr>
          <w:t xml:space="preserve"> </w:t>
        </w:r>
        <w:del w:id="1204" w:author="huawei" w:date="2020-04-07T15:15:00Z">
          <w:r w:rsidRPr="00D0552F" w:rsidDel="0097617A">
            <w:rPr>
              <w:rFonts w:eastAsia="宋体"/>
              <w:lang w:val="en-US"/>
            </w:rPr>
            <w:delText>or</w:delText>
          </w:r>
        </w:del>
        <w:r w:rsidRPr="00D0552F">
          <w:rPr>
            <w:rFonts w:eastAsia="宋体"/>
            <w:lang w:val="en-US"/>
          </w:rPr>
          <w:t xml:space="preserve"> Uplink</w:t>
        </w:r>
      </w:ins>
      <w:ins w:id="1205" w:author="huawei" w:date="2020-04-07T15:15:00Z">
        <w:r w:rsidR="0097617A">
          <w:rPr>
            <w:rFonts w:eastAsia="宋体"/>
            <w:lang w:val="en-US"/>
          </w:rPr>
          <w:t>, or Supplementary Uplink</w:t>
        </w:r>
      </w:ins>
      <w:ins w:id="1206" w:author="Author">
        <w:r w:rsidRPr="00D0552F">
          <w:rPr>
            <w:rFonts w:eastAsia="宋体"/>
            <w:lang w:val="en-US"/>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20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08" w:author="Author"/>
                <w:rFonts w:ascii="Arial" w:eastAsia="宋体" w:hAnsi="Arial" w:cs="Arial"/>
                <w:b/>
                <w:sz w:val="18"/>
                <w:lang w:eastAsia="ja-JP"/>
              </w:rPr>
            </w:pPr>
            <w:ins w:id="1209" w:author="Author">
              <w:r w:rsidRPr="00D0552F">
                <w:rPr>
                  <w:rFonts w:ascii="Arial" w:eastAsia="MS Mincho"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10" w:author="Author"/>
                <w:rFonts w:ascii="Arial" w:eastAsia="MS Mincho" w:hAnsi="Arial" w:cs="Arial"/>
                <w:b/>
                <w:sz w:val="18"/>
                <w:lang w:eastAsia="ja-JP"/>
              </w:rPr>
            </w:pPr>
            <w:ins w:id="1211"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12" w:author="Author"/>
                <w:rFonts w:ascii="Arial" w:eastAsia="MS Mincho" w:hAnsi="Arial" w:cs="Arial"/>
                <w:b/>
                <w:sz w:val="18"/>
                <w:lang w:eastAsia="ja-JP"/>
              </w:rPr>
            </w:pPr>
            <w:ins w:id="1213"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14" w:author="Author"/>
                <w:rFonts w:ascii="Arial" w:eastAsia="MS Mincho" w:hAnsi="Arial" w:cs="Arial"/>
                <w:b/>
                <w:sz w:val="18"/>
                <w:lang w:eastAsia="ja-JP"/>
              </w:rPr>
            </w:pPr>
            <w:ins w:id="1215"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16" w:author="Author"/>
                <w:rFonts w:ascii="Arial" w:eastAsia="MS Mincho" w:hAnsi="Arial" w:cs="Arial"/>
                <w:b/>
                <w:sz w:val="18"/>
                <w:lang w:eastAsia="ja-JP"/>
              </w:rPr>
            </w:pPr>
            <w:ins w:id="1217" w:author="Author">
              <w:r w:rsidRPr="00D0552F">
                <w:rPr>
                  <w:rFonts w:ascii="Arial" w:eastAsia="MS Mincho" w:hAnsi="Arial" w:cs="Arial"/>
                  <w:b/>
                  <w:sz w:val="18"/>
                  <w:lang w:eastAsia="ja-JP"/>
                </w:rPr>
                <w:t>Semantics description</w:t>
              </w:r>
            </w:ins>
          </w:p>
        </w:tc>
      </w:tr>
      <w:tr w:rsidR="00D0552F" w:rsidRPr="00D0552F" w:rsidTr="00D0552F">
        <w:trPr>
          <w:ins w:id="1218"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19" w:author="Author"/>
                <w:rFonts w:ascii="Arial" w:eastAsia="MS Mincho" w:hAnsi="Arial" w:cs="Arial"/>
                <w:sz w:val="18"/>
                <w:lang w:val="en-US" w:eastAsia="ja-JP"/>
              </w:rPr>
            </w:pPr>
            <w:ins w:id="1220" w:author="Author">
              <w:r w:rsidRPr="00D0552F">
                <w:rPr>
                  <w:rFonts w:ascii="Arial" w:eastAsia="MS Mincho" w:hAnsi="Arial" w:cs="Arial"/>
                  <w:sz w:val="18"/>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21" w:author="Author"/>
                <w:rFonts w:ascii="Arial" w:eastAsia="MS Mincho" w:hAnsi="Arial" w:cs="Arial"/>
                <w:sz w:val="18"/>
                <w:lang w:eastAsia="ja-JP"/>
              </w:rPr>
            </w:pPr>
            <w:ins w:id="1222" w:author="Author">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23"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24" w:author="Author"/>
                <w:rFonts w:ascii="Arial" w:eastAsia="MS Mincho" w:hAnsi="Arial" w:cs="Arial"/>
                <w:sz w:val="18"/>
                <w:lang w:eastAsia="ja-JP"/>
              </w:rPr>
            </w:pPr>
            <w:ins w:id="1225" w:author="Author">
              <w:r w:rsidRPr="00D0552F">
                <w:rPr>
                  <w:rFonts w:ascii="Arial" w:eastAsia="MS Mincho" w:hAnsi="Arial" w:cs="Arial"/>
                  <w:sz w:val="18"/>
                </w:rPr>
                <w:t>9.3.1.x</w:t>
              </w:r>
              <w:r w:rsidRPr="00D0552F">
                <w:rPr>
                  <w:rFonts w:ascii="Arial" w:eastAsia="Batang" w:hAnsi="Arial" w:cs="Arial"/>
                  <w:sz w:val="18"/>
                </w:rPr>
                <w:t>5</w:t>
              </w:r>
            </w:ins>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26" w:author="Author"/>
                <w:rFonts w:ascii="Arial" w:eastAsia="MS Mincho" w:hAnsi="Arial" w:cs="Arial"/>
                <w:sz w:val="18"/>
                <w:szCs w:val="18"/>
                <w:lang w:eastAsia="ja-JP"/>
              </w:rPr>
            </w:pPr>
          </w:p>
        </w:tc>
      </w:tr>
      <w:tr w:rsidR="00D0552F" w:rsidRPr="00D0552F" w:rsidTr="00D0552F">
        <w:trPr>
          <w:ins w:id="122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28" w:author="Author"/>
                <w:rFonts w:ascii="Arial" w:eastAsia="MS Mincho" w:hAnsi="Arial"/>
                <w:sz w:val="18"/>
                <w:lang w:eastAsia="ja-JP"/>
              </w:rPr>
            </w:pPr>
            <w:ins w:id="1229" w:author="Author">
              <w:r w:rsidRPr="00D0552F">
                <w:rPr>
                  <w:rFonts w:ascii="Arial" w:eastAsia="MS Mincho" w:hAnsi="Arial" w:cs="Arial"/>
                  <w:sz w:val="18"/>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30" w:author="Author"/>
                <w:rFonts w:ascii="Arial" w:eastAsia="MS Mincho" w:hAnsi="Arial" w:cs="Arial"/>
                <w:sz w:val="18"/>
                <w:lang w:eastAsia="ja-JP"/>
              </w:rPr>
            </w:pPr>
            <w:ins w:id="1231"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32"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33" w:author="Author"/>
                <w:rFonts w:ascii="Arial" w:eastAsia="MS Mincho" w:hAnsi="Arial" w:cs="Arial"/>
                <w:sz w:val="18"/>
                <w:szCs w:val="18"/>
                <w:lang w:eastAsia="ja-JP"/>
              </w:rPr>
            </w:pPr>
            <w:ins w:id="1234" w:author="Author">
              <w:r w:rsidRPr="00D0552F">
                <w:rPr>
                  <w:rFonts w:ascii="Arial" w:eastAsia="MS Mincho" w:hAnsi="Arial" w:cs="Arial"/>
                  <w:sz w:val="18"/>
                </w:rPr>
                <w:t>9.3.1.x6</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35" w:author="Author"/>
                <w:rFonts w:ascii="Arial" w:eastAsia="MS Mincho" w:hAnsi="Arial" w:cs="Arial"/>
                <w:sz w:val="18"/>
                <w:szCs w:val="18"/>
                <w:lang w:val="en-US" w:eastAsia="ja-JP"/>
              </w:rPr>
            </w:pPr>
            <w:ins w:id="1236" w:author="Author">
              <w:r w:rsidRPr="00D0552F">
                <w:rPr>
                  <w:rFonts w:ascii="Arial" w:eastAsia="MS Mincho" w:hAnsi="Arial" w:cs="Arial"/>
                  <w:sz w:val="18"/>
                  <w:szCs w:val="18"/>
                  <w:lang w:val="en-US" w:eastAsia="ja-JP"/>
                </w:rPr>
                <w:t xml:space="preserve">‘0’ indicates no resource is available, Measured on a linear scale. </w:t>
              </w:r>
            </w:ins>
          </w:p>
        </w:tc>
      </w:tr>
    </w:tbl>
    <w:p w:rsidR="00D0552F" w:rsidRPr="00D0552F" w:rsidRDefault="00D0552F" w:rsidP="00D0552F">
      <w:pPr>
        <w:rPr>
          <w:ins w:id="1237" w:author="Author"/>
          <w:rFonts w:eastAsia="宋体"/>
          <w:lang w:eastAsia="en-GB"/>
        </w:rPr>
      </w:pPr>
    </w:p>
    <w:p w:rsidR="00D0552F" w:rsidRPr="00D0552F" w:rsidRDefault="00D0552F" w:rsidP="00D0552F">
      <w:pPr>
        <w:keepNext/>
        <w:keepLines/>
        <w:spacing w:before="120"/>
        <w:ind w:left="1418" w:hanging="1418"/>
        <w:outlineLvl w:val="3"/>
        <w:rPr>
          <w:ins w:id="1238" w:author="Author"/>
          <w:rFonts w:ascii="Arial" w:eastAsia="宋体" w:hAnsi="Arial"/>
          <w:sz w:val="24"/>
        </w:rPr>
      </w:pPr>
      <w:bookmarkStart w:id="1239" w:name="_Toc14207858"/>
      <w:ins w:id="1240" w:author="Author">
        <w:r w:rsidRPr="00D0552F">
          <w:rPr>
            <w:rFonts w:ascii="Arial" w:eastAsia="宋体" w:hAnsi="Arial"/>
            <w:sz w:val="24"/>
          </w:rPr>
          <w:t>9.3.1.x5 Cell Capacity Class Value</w:t>
        </w:r>
        <w:bookmarkEnd w:id="1239"/>
      </w:ins>
    </w:p>
    <w:p w:rsidR="00D0552F" w:rsidRPr="00D0552F" w:rsidRDefault="00D0552F" w:rsidP="00D0552F">
      <w:pPr>
        <w:rPr>
          <w:ins w:id="1241" w:author="Author"/>
          <w:lang w:val="en-US"/>
        </w:rPr>
      </w:pPr>
      <w:ins w:id="1242" w:author="Author">
        <w:r w:rsidRPr="00D0552F">
          <w:rPr>
            <w:rFonts w:eastAsia="宋体"/>
            <w:lang w:val="en-US"/>
          </w:rPr>
          <w:t xml:space="preserve">The </w:t>
        </w:r>
        <w:r w:rsidRPr="00D0552F">
          <w:rPr>
            <w:rFonts w:eastAsia="宋体"/>
            <w:i/>
            <w:iCs/>
            <w:lang w:val="en-US"/>
          </w:rPr>
          <w:t xml:space="preserve">Cell Capacity Class Value </w:t>
        </w:r>
        <w:r w:rsidRPr="00D0552F">
          <w:rPr>
            <w:rFonts w:eastAsia="宋体"/>
            <w:lang w:val="en-US"/>
          </w:rPr>
          <w:t xml:space="preserve">IE indicates the </w:t>
        </w:r>
        <w:r w:rsidRPr="00D0552F">
          <w:rPr>
            <w:rFonts w:eastAsia="宋体"/>
            <w:noProof/>
            <w:lang w:val="en-US"/>
          </w:rPr>
          <w:t xml:space="preserve">value that classifies the cell capacity with regards to the other cells. The </w:t>
        </w:r>
        <w:r w:rsidRPr="00D0552F">
          <w:rPr>
            <w:rFonts w:eastAsia="宋体"/>
            <w:i/>
            <w:noProof/>
            <w:lang w:val="en-US"/>
          </w:rPr>
          <w:t xml:space="preserve">Cell Capacity Class Value </w:t>
        </w:r>
        <w:r w:rsidRPr="00D0552F">
          <w:rPr>
            <w:rFonts w:eastAsia="宋体"/>
            <w:noProof/>
            <w:lang w:val="en-US"/>
          </w:rPr>
          <w:t>IE</w:t>
        </w:r>
        <w:r w:rsidRPr="00D0552F">
          <w:rPr>
            <w:rFonts w:eastAsia="宋体"/>
            <w:i/>
            <w:noProof/>
            <w:lang w:val="en-US"/>
          </w:rPr>
          <w:t xml:space="preserve"> </w:t>
        </w:r>
        <w:r w:rsidRPr="00D0552F">
          <w:rPr>
            <w:rFonts w:eastAsia="宋体"/>
            <w:noProof/>
            <w:lang w:val="en-US"/>
          </w:rPr>
          <w:t>only indicates resources that are configured for traffic purposes.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243"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44" w:author="Author"/>
                <w:rFonts w:ascii="Arial" w:eastAsia="宋体" w:hAnsi="Arial" w:cs="Arial"/>
                <w:b/>
                <w:sz w:val="18"/>
                <w:lang w:eastAsia="ja-JP"/>
              </w:rPr>
            </w:pPr>
            <w:ins w:id="1245"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46" w:author="Author"/>
                <w:rFonts w:ascii="Arial" w:eastAsia="MS Mincho" w:hAnsi="Arial" w:cs="Arial"/>
                <w:b/>
                <w:sz w:val="18"/>
                <w:lang w:eastAsia="ja-JP"/>
              </w:rPr>
            </w:pPr>
            <w:ins w:id="1247"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48" w:author="Author"/>
                <w:rFonts w:ascii="Arial" w:eastAsia="MS Mincho" w:hAnsi="Arial" w:cs="Arial"/>
                <w:b/>
                <w:sz w:val="18"/>
                <w:lang w:eastAsia="ja-JP"/>
              </w:rPr>
            </w:pPr>
            <w:ins w:id="1249"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50" w:author="Author"/>
                <w:rFonts w:ascii="Arial" w:eastAsia="MS Mincho" w:hAnsi="Arial" w:cs="Arial"/>
                <w:b/>
                <w:sz w:val="18"/>
                <w:lang w:eastAsia="ja-JP"/>
              </w:rPr>
            </w:pPr>
            <w:ins w:id="1251"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52" w:author="Author"/>
                <w:rFonts w:ascii="Arial" w:eastAsia="MS Mincho" w:hAnsi="Arial" w:cs="Arial"/>
                <w:b/>
                <w:sz w:val="18"/>
                <w:lang w:eastAsia="ja-JP"/>
              </w:rPr>
            </w:pPr>
            <w:ins w:id="1253" w:author="Author">
              <w:r w:rsidRPr="00D0552F">
                <w:rPr>
                  <w:rFonts w:ascii="Arial" w:eastAsia="MS Mincho" w:hAnsi="Arial" w:cs="Arial"/>
                  <w:b/>
                  <w:sz w:val="18"/>
                  <w:lang w:eastAsia="ja-JP"/>
                </w:rPr>
                <w:t>Semantics description</w:t>
              </w:r>
            </w:ins>
          </w:p>
        </w:tc>
      </w:tr>
      <w:tr w:rsidR="00D0552F" w:rsidRPr="00D0552F" w:rsidTr="00D0552F">
        <w:trPr>
          <w:ins w:id="1254"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55" w:author="Author"/>
                <w:rFonts w:ascii="Arial" w:eastAsia="MS Mincho" w:hAnsi="Arial" w:cs="Arial"/>
                <w:b/>
                <w:bCs/>
                <w:sz w:val="18"/>
                <w:lang w:val="en-US" w:eastAsia="ja-JP"/>
              </w:rPr>
            </w:pPr>
            <w:ins w:id="1256" w:author="Author">
              <w:r w:rsidRPr="00D0552F">
                <w:rPr>
                  <w:rFonts w:ascii="Arial" w:eastAsia="MS Mincho" w:hAnsi="Arial" w:cs="Arial"/>
                  <w:sz w:val="18"/>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57" w:author="Author"/>
                <w:rFonts w:ascii="Arial" w:eastAsia="MS Mincho" w:hAnsi="Arial" w:cs="Arial"/>
                <w:sz w:val="18"/>
                <w:lang w:val="en-US" w:eastAsia="ja-JP"/>
              </w:rPr>
            </w:pPr>
            <w:ins w:id="1258"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5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60" w:author="Author"/>
                <w:rFonts w:ascii="Arial" w:eastAsia="MS Mincho" w:hAnsi="Arial" w:cs="Arial"/>
                <w:noProof/>
                <w:sz w:val="18"/>
                <w:lang w:eastAsia="ja-JP"/>
              </w:rPr>
            </w:pPr>
            <w:ins w:id="1261" w:author="Author">
              <w:r w:rsidRPr="00D0552F">
                <w:rPr>
                  <w:rFonts w:ascii="Arial" w:eastAsia="MS Mincho" w:hAnsi="Arial" w:cs="Arial"/>
                  <w:noProof/>
                  <w:sz w:val="18"/>
                  <w:lang w:eastAsia="ja-JP"/>
                </w:rPr>
                <w:t>INTEGER (1..100,...)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62" w:author="Author"/>
                <w:rFonts w:ascii="Arial" w:eastAsia="MS Mincho" w:hAnsi="Arial" w:cs="Arial"/>
                <w:noProof/>
                <w:sz w:val="18"/>
                <w:szCs w:val="18"/>
                <w:lang w:val="en-US" w:eastAsia="ja-JP"/>
              </w:rPr>
            </w:pPr>
            <w:ins w:id="1263" w:author="Author">
              <w:r w:rsidRPr="00D0552F">
                <w:rPr>
                  <w:rFonts w:ascii="Arial" w:eastAsia="MS Mincho" w:hAnsi="Arial" w:cs="Arial"/>
                  <w:noProof/>
                  <w:sz w:val="18"/>
                  <w:szCs w:val="18"/>
                  <w:lang w:val="en-US" w:eastAsia="ja-JP"/>
                </w:rPr>
                <w:t>Value 1 shall indicate the minimum cell capacity, and 100 shall indicate the maximum cell capacity. There should be a linear relation between cell capacity and Cell Capacity Class Value.</w:t>
              </w:r>
            </w:ins>
          </w:p>
        </w:tc>
      </w:tr>
    </w:tbl>
    <w:p w:rsidR="00D0552F" w:rsidRPr="00D0552F" w:rsidRDefault="00D0552F" w:rsidP="00D0552F">
      <w:pPr>
        <w:rPr>
          <w:ins w:id="1264" w:author="Author"/>
          <w:rFonts w:eastAsia="宋体"/>
          <w:lang w:eastAsia="en-GB"/>
        </w:rPr>
      </w:pPr>
    </w:p>
    <w:p w:rsidR="00D0552F" w:rsidRPr="00D0552F" w:rsidRDefault="00D0552F" w:rsidP="00D0552F">
      <w:pPr>
        <w:keepNext/>
        <w:keepLines/>
        <w:spacing w:before="120"/>
        <w:ind w:left="1418" w:hanging="1418"/>
        <w:outlineLvl w:val="3"/>
        <w:rPr>
          <w:ins w:id="1265" w:author="Author"/>
          <w:rFonts w:ascii="Arial" w:eastAsia="宋体" w:hAnsi="Arial"/>
          <w:sz w:val="24"/>
        </w:rPr>
      </w:pPr>
      <w:bookmarkStart w:id="1266" w:name="_Toc14207859"/>
      <w:ins w:id="1267" w:author="Author">
        <w:r w:rsidRPr="00D0552F">
          <w:rPr>
            <w:rFonts w:ascii="Arial" w:eastAsia="宋体" w:hAnsi="Arial"/>
            <w:sz w:val="24"/>
          </w:rPr>
          <w:t>9.3.1.x6 Capacity Value</w:t>
        </w:r>
        <w:bookmarkEnd w:id="1266"/>
      </w:ins>
    </w:p>
    <w:p w:rsidR="00D0552F" w:rsidRPr="00D0552F" w:rsidRDefault="00D0552F" w:rsidP="00D0552F">
      <w:pPr>
        <w:rPr>
          <w:ins w:id="1268" w:author="Author"/>
          <w:noProof/>
          <w:lang w:val="en-US"/>
        </w:rPr>
      </w:pPr>
      <w:ins w:id="1269" w:author="Author">
        <w:r w:rsidRPr="00D0552F">
          <w:rPr>
            <w:rFonts w:eastAsia="宋体"/>
            <w:lang w:val="en-US"/>
          </w:rPr>
          <w:t>The</w:t>
        </w:r>
        <w:r w:rsidRPr="00D0552F">
          <w:rPr>
            <w:rFonts w:eastAsia="宋体"/>
            <w:i/>
            <w:iCs/>
            <w:lang w:val="en-US"/>
          </w:rPr>
          <w:t xml:space="preserve"> Capacity Value</w:t>
        </w:r>
        <w:r w:rsidRPr="00D0552F">
          <w:rPr>
            <w:rFonts w:eastAsia="宋体"/>
            <w:lang w:val="en-US"/>
          </w:rPr>
          <w:t xml:space="preserve"> IE indicates the amount of resources per cell and per SSB area that are available relative to the total gNB-DU resources. The capacity value should be measured and reported so that the minimum gNB-DU resource usage of existing services is reserved according to implementation. The </w:t>
        </w:r>
        <w:r w:rsidRPr="00D0552F">
          <w:rPr>
            <w:rFonts w:eastAsia="宋体"/>
            <w:i/>
            <w:iCs/>
            <w:lang w:val="en-US"/>
          </w:rPr>
          <w:t>Capacity Value</w:t>
        </w:r>
        <w:r w:rsidRPr="00D0552F">
          <w:rPr>
            <w:rFonts w:eastAsia="宋体"/>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270"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71" w:author="Author"/>
                <w:rFonts w:ascii="Arial" w:eastAsia="宋体" w:hAnsi="Arial" w:cs="Arial"/>
                <w:b/>
                <w:sz w:val="18"/>
                <w:lang w:eastAsia="ja-JP"/>
              </w:rPr>
            </w:pPr>
            <w:ins w:id="1272"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73" w:author="Author"/>
                <w:rFonts w:ascii="Arial" w:eastAsia="MS Mincho" w:hAnsi="Arial" w:cs="Arial"/>
                <w:b/>
                <w:sz w:val="18"/>
                <w:lang w:eastAsia="ja-JP"/>
              </w:rPr>
            </w:pPr>
            <w:ins w:id="1274"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75" w:author="Author"/>
                <w:rFonts w:ascii="Arial" w:eastAsia="MS Mincho" w:hAnsi="Arial" w:cs="Arial"/>
                <w:b/>
                <w:sz w:val="18"/>
                <w:lang w:eastAsia="ja-JP"/>
              </w:rPr>
            </w:pPr>
            <w:ins w:id="1276"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77" w:author="Author"/>
                <w:rFonts w:ascii="Arial" w:eastAsia="MS Mincho" w:hAnsi="Arial" w:cs="Arial"/>
                <w:b/>
                <w:sz w:val="18"/>
                <w:lang w:eastAsia="ja-JP"/>
              </w:rPr>
            </w:pPr>
            <w:ins w:id="1278"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79" w:author="Author"/>
                <w:rFonts w:ascii="Arial" w:eastAsia="MS Mincho" w:hAnsi="Arial" w:cs="Arial"/>
                <w:b/>
                <w:sz w:val="18"/>
                <w:lang w:eastAsia="ja-JP"/>
              </w:rPr>
            </w:pPr>
            <w:ins w:id="1280" w:author="Author">
              <w:r w:rsidRPr="00D0552F">
                <w:rPr>
                  <w:rFonts w:ascii="Arial" w:eastAsia="MS Mincho" w:hAnsi="Arial" w:cs="Arial"/>
                  <w:b/>
                  <w:sz w:val="18"/>
                  <w:lang w:eastAsia="ja-JP"/>
                </w:rPr>
                <w:t>Semantics description</w:t>
              </w:r>
            </w:ins>
          </w:p>
        </w:tc>
      </w:tr>
      <w:tr w:rsidR="00D0552F" w:rsidRPr="00D0552F" w:rsidTr="00D0552F">
        <w:trPr>
          <w:ins w:id="1281"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2" w:author="Author"/>
                <w:rFonts w:ascii="Arial" w:eastAsia="MS Mincho" w:hAnsi="Arial" w:cs="Arial"/>
                <w:sz w:val="18"/>
                <w:lang w:eastAsia="ja-JP"/>
              </w:rPr>
            </w:pPr>
            <w:ins w:id="1283" w:author="Author">
              <w:r w:rsidRPr="00D0552F">
                <w:rPr>
                  <w:rFonts w:ascii="Arial" w:eastAsia="MS Mincho" w:hAnsi="Arial" w:cs="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4" w:author="Author"/>
                <w:rFonts w:ascii="Arial" w:eastAsia="MS Mincho" w:hAnsi="Arial" w:cs="Arial"/>
                <w:sz w:val="18"/>
                <w:lang w:eastAsia="ja-JP"/>
              </w:rPr>
            </w:pPr>
            <w:ins w:id="1285"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86"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7" w:author="Author"/>
                <w:rFonts w:ascii="Arial" w:eastAsia="MS Mincho" w:hAnsi="Arial" w:cs="Arial"/>
                <w:noProof/>
                <w:sz w:val="18"/>
                <w:lang w:eastAsia="ja-JP"/>
              </w:rPr>
            </w:pPr>
            <w:ins w:id="1288" w:author="Author">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9" w:author="Author"/>
                <w:rFonts w:ascii="Arial" w:eastAsia="MS Mincho" w:hAnsi="Arial" w:cs="Arial"/>
                <w:noProof/>
                <w:sz w:val="18"/>
                <w:lang w:val="en-US" w:eastAsia="ja-JP"/>
              </w:rPr>
            </w:pPr>
            <w:ins w:id="1290" w:author="Author">
              <w:r w:rsidRPr="00D0552F">
                <w:rPr>
                  <w:rFonts w:ascii="Arial" w:eastAsia="MS Mincho" w:hAnsi="Arial" w:cs="Arial"/>
                  <w:noProof/>
                  <w:sz w:val="18"/>
                  <w:lang w:val="en-US" w:eastAsia="ja-JP"/>
                </w:rPr>
                <w:t>Value 0 shall indicate no available capacity, and 100 shall indicate maximum available capacity with respect to the whole cell. Capacity Value should be measured on a linear scale.</w:t>
              </w:r>
            </w:ins>
          </w:p>
        </w:tc>
      </w:tr>
      <w:tr w:rsidR="00D0552F" w:rsidRPr="00D0552F" w:rsidTr="00D0552F">
        <w:trPr>
          <w:ins w:id="1291"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92" w:author="Author"/>
                <w:rFonts w:ascii="Arial" w:eastAsia="MS Mincho" w:hAnsi="Arial" w:cs="Arial"/>
                <w:sz w:val="18"/>
                <w:lang w:val="en-US" w:eastAsia="ja-JP"/>
              </w:rPr>
            </w:pPr>
            <w:ins w:id="1293" w:author="Author">
              <w:r w:rsidRPr="00D0552F">
                <w:rPr>
                  <w:rFonts w:ascii="Arial" w:eastAsia="MS Mincho" w:hAnsi="Arial" w:cs="Arial"/>
                  <w:b/>
                  <w:bCs/>
                  <w:sz w:val="18"/>
                  <w:lang w:val="en-US" w:eastAsia="ja-JP"/>
                </w:rPr>
                <w:t>SSB Area Capacity Value List</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94"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95" w:author="Author"/>
                <w:rFonts w:ascii="Arial" w:eastAsia="MS Mincho" w:hAnsi="Arial" w:cs="Arial"/>
                <w:sz w:val="18"/>
                <w:lang w:eastAsia="ja-JP"/>
              </w:rPr>
            </w:pPr>
            <w:ins w:id="1296"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97"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98" w:author="Author"/>
                <w:rFonts w:ascii="Arial" w:eastAsia="MS Mincho" w:hAnsi="Arial" w:cs="Arial"/>
                <w:noProof/>
                <w:sz w:val="18"/>
                <w:lang w:val="en-US" w:eastAsia="ja-JP"/>
              </w:rPr>
            </w:pPr>
          </w:p>
        </w:tc>
      </w:tr>
      <w:tr w:rsidR="00D0552F" w:rsidRPr="00D0552F" w:rsidTr="00D0552F">
        <w:trPr>
          <w:ins w:id="129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00" w:author="Author"/>
                <w:rFonts w:ascii="Arial" w:eastAsia="MS Mincho" w:hAnsi="Arial" w:cs="Arial"/>
                <w:b/>
                <w:bCs/>
                <w:sz w:val="18"/>
                <w:lang w:val="en-US" w:eastAsia="ja-JP"/>
              </w:rPr>
            </w:pPr>
            <w:ins w:id="1301" w:author="Author">
              <w:r w:rsidRPr="00D0552F">
                <w:rPr>
                  <w:rFonts w:ascii="Arial" w:eastAsia="MS Mincho" w:hAnsi="Arial" w:cs="Arial"/>
                  <w:b/>
                  <w:bCs/>
                  <w:sz w:val="18"/>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02"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03" w:author="Author"/>
                <w:rFonts w:ascii="Arial" w:eastAsia="MS Mincho" w:hAnsi="Arial" w:cs="Arial"/>
                <w:i/>
                <w:sz w:val="18"/>
                <w:lang w:eastAsia="ja-JP"/>
              </w:rPr>
            </w:pPr>
            <w:ins w:id="1304" w:author="Author">
              <w:r w:rsidRPr="00D0552F">
                <w:rPr>
                  <w:rFonts w:ascii="Arial" w:eastAsia="MS Mincho" w:hAnsi="Arial" w:cs="Arial"/>
                  <w:i/>
                  <w:sz w:val="18"/>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05"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06" w:author="Author"/>
                <w:rFonts w:ascii="Arial" w:eastAsia="MS Mincho" w:hAnsi="Arial" w:cs="Arial"/>
                <w:noProof/>
                <w:sz w:val="18"/>
                <w:lang w:val="en-US" w:eastAsia="ja-JP"/>
              </w:rPr>
            </w:pPr>
          </w:p>
        </w:tc>
      </w:tr>
      <w:tr w:rsidR="00D0552F" w:rsidRPr="00D0552F" w:rsidTr="00D0552F">
        <w:trPr>
          <w:ins w:id="130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308" w:author="Author"/>
                <w:rFonts w:ascii="Arial" w:eastAsia="MS Mincho" w:hAnsi="Arial" w:cs="Arial"/>
                <w:b/>
                <w:bCs/>
                <w:sz w:val="18"/>
                <w:lang w:val="en-US" w:eastAsia="ja-JP"/>
              </w:rPr>
            </w:pPr>
            <w:ins w:id="1309" w:author="Author">
              <w:r w:rsidRPr="00D0552F">
                <w:rPr>
                  <w:rFonts w:ascii="Arial" w:eastAsia="MS Mincho" w:hAnsi="Arial" w:cs="Arial"/>
                  <w:sz w:val="18"/>
                  <w:lang w:val="en-US" w:eastAsia="ja-JP"/>
                </w:rPr>
                <w:t>&gt;&gt;SSB Index</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10" w:author="Author"/>
                <w:rFonts w:ascii="Arial" w:eastAsia="MS Mincho" w:hAnsi="Arial" w:cs="Arial"/>
                <w:sz w:val="18"/>
                <w:lang w:val="en-US" w:eastAsia="ja-JP"/>
              </w:rPr>
            </w:pPr>
            <w:ins w:id="1311" w:author="Author">
              <w:r w:rsidRPr="00D0552F">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12"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13" w:author="Author"/>
                <w:rFonts w:ascii="Arial" w:eastAsia="MS Mincho" w:hAnsi="Arial" w:cs="Arial"/>
                <w:noProof/>
                <w:sz w:val="18"/>
                <w:lang w:eastAsia="ja-JP"/>
              </w:rPr>
            </w:pPr>
            <w:ins w:id="1314" w:author="Author">
              <w:r w:rsidRPr="00D0552F">
                <w:rPr>
                  <w:rFonts w:ascii="Arial" w:eastAsia="MS Mincho" w:hAnsi="Arial" w:cs="Arial"/>
                  <w:sz w:val="18"/>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15" w:author="Author"/>
                <w:rFonts w:ascii="Arial" w:eastAsia="MS Mincho" w:hAnsi="Arial" w:cs="Arial"/>
                <w:noProof/>
                <w:sz w:val="18"/>
                <w:lang w:val="en-US" w:eastAsia="ja-JP"/>
              </w:rPr>
            </w:pPr>
          </w:p>
        </w:tc>
      </w:tr>
      <w:tr w:rsidR="00D0552F" w:rsidRPr="00D0552F" w:rsidTr="00D0552F">
        <w:trPr>
          <w:ins w:id="1316"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317" w:author="Author"/>
                <w:rFonts w:ascii="Arial" w:eastAsia="MS Mincho" w:hAnsi="Arial" w:cs="Arial"/>
                <w:sz w:val="18"/>
                <w:lang w:eastAsia="ja-JP"/>
              </w:rPr>
            </w:pPr>
            <w:ins w:id="1318" w:author="Author">
              <w:r w:rsidRPr="00D0552F">
                <w:rPr>
                  <w:rFonts w:ascii="Arial" w:eastAsia="MS Mincho" w:hAnsi="Arial" w:cs="Arial"/>
                  <w:sz w:val="18"/>
                  <w:lang w:eastAsia="ja-JP"/>
                </w:rPr>
                <w:t>&gt;&gt;SSB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19" w:author="Author"/>
                <w:rFonts w:ascii="Arial" w:eastAsia="MS Mincho" w:hAnsi="Arial" w:cs="Arial"/>
                <w:sz w:val="18"/>
                <w:lang w:eastAsia="ja-JP"/>
              </w:rPr>
            </w:pPr>
            <w:ins w:id="1320"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21"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22" w:author="Author"/>
                <w:rFonts w:ascii="Arial" w:eastAsia="MS Mincho" w:hAnsi="Arial" w:cs="Arial"/>
                <w:sz w:val="18"/>
                <w:lang w:eastAsia="ja-JP"/>
              </w:rPr>
            </w:pPr>
            <w:ins w:id="1323" w:author="Author">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24" w:author="Author"/>
                <w:rFonts w:ascii="Arial" w:eastAsia="MS Mincho" w:hAnsi="Arial" w:cs="Arial"/>
                <w:sz w:val="18"/>
                <w:lang w:val="en-US" w:eastAsia="ja-JP"/>
              </w:rPr>
            </w:pPr>
            <w:ins w:id="1325" w:author="Author">
              <w:r w:rsidRPr="00D0552F">
                <w:rPr>
                  <w:rFonts w:ascii="Arial" w:eastAsia="MS Mincho" w:hAnsi="Arial" w:cs="Arial"/>
                  <w:noProof/>
                  <w:sz w:val="18"/>
                  <w:lang w:val="en-US" w:eastAsia="ja-JP"/>
                </w:rPr>
                <w:t>Value 0 shall indicate no available capacity, and 100 shall indicate maximum available capacity . SSB Area Capacity Value should be measured on a linear scale.</w:t>
              </w:r>
            </w:ins>
          </w:p>
        </w:tc>
      </w:tr>
    </w:tbl>
    <w:p w:rsidR="00D0552F" w:rsidRPr="00D0552F" w:rsidRDefault="00D0552F" w:rsidP="00D0552F">
      <w:pPr>
        <w:rPr>
          <w:ins w:id="1326" w:author="Autho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1327"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28" w:author="Author"/>
                <w:rFonts w:ascii="Arial" w:hAnsi="Arial"/>
                <w:b/>
                <w:sz w:val="18"/>
                <w:lang w:eastAsia="ja-JP"/>
              </w:rPr>
            </w:pPr>
            <w:ins w:id="1329" w:author="Author">
              <w:r w:rsidRPr="00D0552F">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30" w:author="Author"/>
                <w:rFonts w:ascii="Arial" w:eastAsia="宋体" w:hAnsi="Arial"/>
                <w:b/>
                <w:sz w:val="18"/>
                <w:lang w:eastAsia="ja-JP"/>
              </w:rPr>
            </w:pPr>
            <w:ins w:id="1331" w:author="Author">
              <w:r w:rsidRPr="00D0552F">
                <w:rPr>
                  <w:rFonts w:ascii="Arial" w:eastAsia="宋体" w:hAnsi="Arial"/>
                  <w:b/>
                  <w:sz w:val="18"/>
                  <w:lang w:eastAsia="ja-JP"/>
                </w:rPr>
                <w:t>Explanation</w:t>
              </w:r>
            </w:ins>
          </w:p>
        </w:tc>
      </w:tr>
      <w:tr w:rsidR="00D0552F" w:rsidRPr="00D0552F" w:rsidTr="00D0552F">
        <w:trPr>
          <w:ins w:id="1332"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33" w:author="Author"/>
                <w:rFonts w:ascii="Arial" w:eastAsia="宋体" w:hAnsi="Arial"/>
                <w:sz w:val="18"/>
              </w:rPr>
            </w:pPr>
            <w:ins w:id="1334" w:author="Author">
              <w:r w:rsidRPr="00D0552F">
                <w:rPr>
                  <w:rFonts w:ascii="Arial" w:eastAsia="宋体"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35" w:author="Author"/>
                <w:rFonts w:ascii="Arial" w:eastAsia="宋体" w:hAnsi="Arial"/>
                <w:sz w:val="18"/>
              </w:rPr>
            </w:pPr>
            <w:ins w:id="1336" w:author="Author">
              <w:r w:rsidRPr="00D0552F">
                <w:rPr>
                  <w:rFonts w:ascii="Arial" w:eastAsia="宋体" w:hAnsi="Arial" w:cs="Arial"/>
                  <w:sz w:val="18"/>
                  <w:lang w:val="en-US" w:eastAsia="ja-JP"/>
                </w:rPr>
                <w:t>Maximum no. SSB Areas that can be served by a cell. Value is 64.</w:t>
              </w:r>
            </w:ins>
          </w:p>
        </w:tc>
      </w:tr>
    </w:tbl>
    <w:p w:rsidR="00D0552F" w:rsidRPr="00D0552F" w:rsidRDefault="00D0552F" w:rsidP="00D0552F">
      <w:pPr>
        <w:rPr>
          <w:ins w:id="1337" w:author="Author"/>
          <w:rFonts w:eastAsia="宋体"/>
          <w:lang w:eastAsia="zh-CN"/>
        </w:rPr>
      </w:pPr>
    </w:p>
    <w:p w:rsidR="00D0552F" w:rsidRPr="00D0552F" w:rsidRDefault="00D0552F" w:rsidP="00D0552F">
      <w:pPr>
        <w:keepNext/>
        <w:keepLines/>
        <w:spacing w:before="120"/>
        <w:ind w:left="1418" w:hanging="1418"/>
        <w:outlineLvl w:val="3"/>
        <w:rPr>
          <w:ins w:id="1338" w:author="Author"/>
          <w:rFonts w:ascii="Arial" w:eastAsia="宋体" w:hAnsi="Arial"/>
          <w:sz w:val="24"/>
        </w:rPr>
      </w:pPr>
      <w:ins w:id="1339" w:author="Author">
        <w:r w:rsidRPr="00D0552F">
          <w:rPr>
            <w:rFonts w:ascii="Arial" w:eastAsia="宋体" w:hAnsi="Arial"/>
            <w:sz w:val="24"/>
          </w:rPr>
          <w:lastRenderedPageBreak/>
          <w:t>9.3.1.x7 Slice Available Capacity</w:t>
        </w:r>
      </w:ins>
    </w:p>
    <w:p w:rsidR="00D0552F" w:rsidRPr="00D0552F" w:rsidRDefault="00D0552F" w:rsidP="00D0552F">
      <w:pPr>
        <w:rPr>
          <w:ins w:id="1340" w:author="Author"/>
          <w:noProof/>
          <w:lang w:val="en-US"/>
        </w:rPr>
      </w:pPr>
      <w:ins w:id="1341" w:author="Author">
        <w:r w:rsidRPr="00D0552F">
          <w:rPr>
            <w:rFonts w:eastAsia="宋体"/>
            <w:lang w:val="en-US"/>
          </w:rPr>
          <w:t>The</w:t>
        </w:r>
        <w:r w:rsidRPr="00D0552F">
          <w:rPr>
            <w:rFonts w:eastAsia="宋体"/>
            <w:i/>
            <w:iCs/>
            <w:lang w:val="en-US"/>
          </w:rPr>
          <w:t xml:space="preserve"> Slice Available Capacity </w:t>
        </w:r>
        <w:r w:rsidRPr="00D0552F">
          <w:rPr>
            <w:rFonts w:eastAsia="宋体"/>
            <w:lang w:val="en-US"/>
          </w:rPr>
          <w:t xml:space="preserve">IE indicates the amount of resources per network slice that are available relative to the total gNB-DU resources. The </w:t>
        </w:r>
        <w:r w:rsidRPr="00D0552F">
          <w:rPr>
            <w:rFonts w:eastAsia="宋体"/>
            <w:i/>
            <w:lang w:val="en-US"/>
          </w:rPr>
          <w:t xml:space="preserve">Slice </w:t>
        </w:r>
        <w:r w:rsidRPr="00D0552F">
          <w:rPr>
            <w:rFonts w:eastAsia="宋体"/>
            <w:i/>
            <w:iCs/>
            <w:lang w:val="en-US"/>
          </w:rPr>
          <w:t>Capacity Value</w:t>
        </w:r>
        <w:r w:rsidRPr="00D0552F">
          <w:rPr>
            <w:rFonts w:eastAsia="宋体"/>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342"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43" w:author="Author"/>
                <w:rFonts w:ascii="Arial" w:eastAsia="宋体" w:hAnsi="Arial" w:cs="Arial"/>
                <w:b/>
                <w:sz w:val="18"/>
                <w:lang w:eastAsia="ja-JP"/>
              </w:rPr>
            </w:pPr>
            <w:ins w:id="1344"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45" w:author="Author"/>
                <w:rFonts w:ascii="Arial" w:eastAsia="MS Mincho" w:hAnsi="Arial" w:cs="Arial"/>
                <w:b/>
                <w:sz w:val="18"/>
                <w:lang w:eastAsia="ja-JP"/>
              </w:rPr>
            </w:pPr>
            <w:ins w:id="1346"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47" w:author="Author"/>
                <w:rFonts w:ascii="Arial" w:eastAsia="MS Mincho" w:hAnsi="Arial" w:cs="Arial"/>
                <w:b/>
                <w:sz w:val="18"/>
                <w:lang w:eastAsia="ja-JP"/>
              </w:rPr>
            </w:pPr>
            <w:ins w:id="1348"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49" w:author="Author"/>
                <w:rFonts w:ascii="Arial" w:eastAsia="MS Mincho" w:hAnsi="Arial" w:cs="Arial"/>
                <w:b/>
                <w:sz w:val="18"/>
                <w:lang w:eastAsia="ja-JP"/>
              </w:rPr>
            </w:pPr>
            <w:ins w:id="1350"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51" w:author="Author"/>
                <w:rFonts w:ascii="Arial" w:eastAsia="MS Mincho" w:hAnsi="Arial" w:cs="Arial"/>
                <w:b/>
                <w:sz w:val="18"/>
                <w:lang w:eastAsia="ja-JP"/>
              </w:rPr>
            </w:pPr>
            <w:ins w:id="1352" w:author="Author">
              <w:r w:rsidRPr="00D0552F">
                <w:rPr>
                  <w:rFonts w:ascii="Arial" w:eastAsia="MS Mincho" w:hAnsi="Arial" w:cs="Arial"/>
                  <w:b/>
                  <w:sz w:val="18"/>
                  <w:lang w:eastAsia="ja-JP"/>
                </w:rPr>
                <w:t>Semantics description</w:t>
              </w:r>
            </w:ins>
          </w:p>
        </w:tc>
      </w:tr>
      <w:tr w:rsidR="00D0552F" w:rsidRPr="00D0552F" w:rsidTr="00D0552F">
        <w:trPr>
          <w:ins w:id="1353"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54" w:author="Author"/>
                <w:rFonts w:ascii="Arial" w:eastAsia="MS Mincho" w:hAnsi="Arial" w:cs="Arial"/>
                <w:b/>
                <w:bCs/>
                <w:sz w:val="18"/>
                <w:lang w:val="en-US" w:eastAsia="ja-JP"/>
              </w:rPr>
            </w:pPr>
            <w:ins w:id="1355" w:author="Author">
              <w:r w:rsidRPr="00D0552F">
                <w:rPr>
                  <w:rFonts w:ascii="Arial" w:eastAsia="MS Mincho" w:hAnsi="Arial" w:cs="Arial"/>
                  <w:b/>
                  <w:bCs/>
                  <w:sz w:val="18"/>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56"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57" w:author="Author"/>
                <w:rFonts w:ascii="Arial" w:eastAsia="MS Mincho" w:hAnsi="Arial" w:cs="Arial"/>
                <w:i/>
                <w:sz w:val="18"/>
                <w:lang w:eastAsia="ja-JP"/>
              </w:rPr>
            </w:pPr>
            <w:ins w:id="1358" w:author="Author">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59"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60" w:author="Author"/>
                <w:rFonts w:ascii="Arial" w:eastAsia="MS Mincho" w:hAnsi="Arial" w:cs="Arial"/>
                <w:noProof/>
                <w:sz w:val="18"/>
                <w:lang w:val="en-US" w:eastAsia="ja-JP"/>
              </w:rPr>
            </w:pPr>
          </w:p>
        </w:tc>
      </w:tr>
      <w:tr w:rsidR="00D0552F" w:rsidRPr="00D0552F" w:rsidTr="00D0552F">
        <w:trPr>
          <w:ins w:id="1361"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62" w:author="Author"/>
                <w:rFonts w:ascii="Arial" w:eastAsia="MS Mincho" w:hAnsi="Arial" w:cs="Arial"/>
                <w:sz w:val="18"/>
                <w:lang w:val="en-US" w:eastAsia="ja-JP"/>
              </w:rPr>
            </w:pPr>
            <w:ins w:id="1363" w:author="Author">
              <w:r w:rsidRPr="00D0552F">
                <w:rPr>
                  <w:rFonts w:ascii="Arial" w:eastAsia="MS Mincho" w:hAnsi="Arial" w:cs="Arial"/>
                  <w:b/>
                  <w:bCs/>
                  <w:sz w:val="18"/>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64"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65" w:author="Author"/>
                <w:rFonts w:ascii="Arial" w:eastAsia="MS Mincho" w:hAnsi="Arial" w:cs="Arial"/>
                <w:i/>
                <w:sz w:val="18"/>
                <w:lang w:eastAsia="ja-JP"/>
              </w:rPr>
            </w:pPr>
            <w:ins w:id="1366" w:author="Author">
              <w:r w:rsidRPr="00D0552F">
                <w:rPr>
                  <w:rFonts w:ascii="Arial" w:eastAsia="MS Mincho" w:hAnsi="Arial" w:cs="Arial"/>
                  <w:i/>
                  <w:sz w:val="18"/>
                  <w:lang w:eastAsia="ja-JP"/>
                </w:rPr>
                <w:t>1..&lt;</w:t>
              </w:r>
              <w:r w:rsidRPr="00D0552F">
                <w:rPr>
                  <w:rFonts w:ascii="Arial" w:eastAsia="MS Mincho" w:hAnsi="Arial" w:cs="Arial"/>
                  <w:i/>
                  <w:sz w:val="18"/>
                </w:rPr>
                <w:t xml:space="preserve"> maxnoofSliceItems</w:t>
              </w:r>
              <w:r w:rsidRPr="00D0552F">
                <w:rPr>
                  <w:rFonts w:ascii="Arial" w:eastAsia="MS Mincho" w:hAnsi="Arial" w:cs="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67"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68" w:author="Author"/>
                <w:rFonts w:ascii="Arial" w:eastAsia="MS Mincho" w:hAnsi="Arial" w:cs="Arial"/>
                <w:noProof/>
                <w:sz w:val="18"/>
                <w:lang w:val="en-US" w:eastAsia="ja-JP"/>
              </w:rPr>
            </w:pPr>
          </w:p>
        </w:tc>
      </w:tr>
      <w:tr w:rsidR="00D0552F" w:rsidRPr="00D0552F" w:rsidTr="00D0552F">
        <w:trPr>
          <w:ins w:id="136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0" w:author="Author"/>
                <w:rFonts w:ascii="Arial" w:eastAsia="MS Mincho" w:hAnsi="Arial" w:cs="Arial"/>
                <w:bCs/>
                <w:sz w:val="18"/>
                <w:lang w:val="en-US" w:eastAsia="ja-JP"/>
              </w:rPr>
            </w:pPr>
            <w:ins w:id="1371" w:author="Author">
              <w:r w:rsidRPr="00D0552F">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2" w:author="Author"/>
                <w:rFonts w:ascii="Arial" w:eastAsia="MS Mincho" w:hAnsi="Arial" w:cs="Arial"/>
                <w:sz w:val="18"/>
                <w:lang w:val="en-US" w:eastAsia="ja-JP"/>
              </w:rPr>
            </w:pPr>
            <w:ins w:id="1373" w:author="Author">
              <w:r w:rsidRPr="00D0552F">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74"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5" w:author="Author"/>
                <w:rFonts w:ascii="Arial" w:eastAsia="MS Mincho" w:hAnsi="Arial" w:cs="Arial"/>
                <w:noProof/>
                <w:sz w:val="18"/>
                <w:lang w:eastAsia="ja-JP"/>
              </w:rPr>
            </w:pPr>
            <w:ins w:id="1376" w:author="Author">
              <w:r w:rsidRPr="00D0552F">
                <w:rPr>
                  <w:rFonts w:ascii="Arial" w:eastAsia="MS Mincho" w:hAnsi="Arial" w:cs="Arial"/>
                  <w:noProof/>
                  <w:sz w:val="18"/>
                  <w:lang w:eastAsia="ja-JP"/>
                </w:rPr>
                <w:t>9.3.1.14</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7" w:author="Author"/>
                <w:rFonts w:ascii="Arial" w:eastAsia="MS Mincho" w:hAnsi="Arial" w:cs="Arial"/>
                <w:noProof/>
                <w:sz w:val="18"/>
                <w:lang w:val="en-US" w:eastAsia="ja-JP"/>
              </w:rPr>
            </w:pPr>
            <w:ins w:id="1378" w:author="Author">
              <w:r w:rsidRPr="00D0552F">
                <w:rPr>
                  <w:rFonts w:ascii="Arial" w:eastAsia="MS Mincho" w:hAnsi="Arial" w:cs="Arial"/>
                  <w:noProof/>
                  <w:sz w:val="18"/>
                  <w:lang w:val="en-US" w:eastAsia="ja-JP"/>
                </w:rPr>
                <w:t>Broadcast PLMN</w:t>
              </w:r>
            </w:ins>
          </w:p>
        </w:tc>
      </w:tr>
      <w:tr w:rsidR="00D0552F" w:rsidRPr="00D0552F" w:rsidTr="00D0552F">
        <w:trPr>
          <w:ins w:id="137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80" w:author="Author"/>
                <w:rFonts w:ascii="Arial" w:eastAsia="MS Mincho" w:hAnsi="Arial" w:cs="Arial"/>
                <w:b/>
                <w:bCs/>
                <w:sz w:val="18"/>
                <w:lang w:val="en-US" w:eastAsia="ja-JP"/>
              </w:rPr>
            </w:pPr>
            <w:ins w:id="1381" w:author="Author">
              <w:r w:rsidRPr="00D0552F">
                <w:rPr>
                  <w:rFonts w:ascii="Arial" w:eastAsia="MS Mincho" w:hAnsi="Arial" w:cs="Arial"/>
                  <w:b/>
                  <w:bCs/>
                  <w:sz w:val="18"/>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82"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83" w:author="Author"/>
                <w:rFonts w:ascii="Arial" w:eastAsia="MS Mincho" w:hAnsi="Arial" w:cs="Arial"/>
                <w:i/>
                <w:sz w:val="18"/>
                <w:lang w:eastAsia="ja-JP"/>
              </w:rPr>
            </w:pPr>
            <w:ins w:id="1384" w:author="Author">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85"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86" w:author="Author"/>
                <w:rFonts w:ascii="Arial" w:eastAsia="MS Mincho" w:hAnsi="Arial" w:cs="Arial"/>
                <w:noProof/>
                <w:sz w:val="18"/>
                <w:lang w:val="en-US" w:eastAsia="ja-JP"/>
              </w:rPr>
            </w:pPr>
          </w:p>
        </w:tc>
      </w:tr>
      <w:tr w:rsidR="00D0552F" w:rsidRPr="00D0552F" w:rsidTr="00D0552F">
        <w:trPr>
          <w:ins w:id="138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388" w:author="Author"/>
                <w:rFonts w:ascii="Arial" w:eastAsia="MS Mincho" w:hAnsi="Arial" w:cs="Arial"/>
                <w:b/>
                <w:bCs/>
                <w:sz w:val="18"/>
                <w:lang w:val="en-US" w:eastAsia="ja-JP"/>
              </w:rPr>
            </w:pPr>
            <w:ins w:id="1389" w:author="Author">
              <w:r w:rsidRPr="00D0552F">
                <w:rPr>
                  <w:rFonts w:ascii="Arial" w:eastAsia="MS Mincho" w:hAnsi="Arial" w:cs="Arial"/>
                  <w:b/>
                  <w:bCs/>
                  <w:sz w:val="18"/>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90" w:author="Author"/>
                <w:rFonts w:ascii="Arial" w:eastAsia="MS Mincho" w:hAnsi="Arial" w:cs="Arial"/>
                <w:sz w:val="18"/>
                <w:lang w:val="en-US" w:eastAsia="ja-JP"/>
              </w:rPr>
            </w:pPr>
            <w:ins w:id="1391"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92" w:author="Author"/>
                <w:rFonts w:ascii="Arial" w:eastAsia="MS Mincho" w:hAnsi="Arial" w:cs="Arial"/>
                <w:i/>
                <w:sz w:val="18"/>
                <w:lang w:eastAsia="ja-JP"/>
              </w:rPr>
            </w:pPr>
            <w:ins w:id="1393" w:author="Author">
              <w:r w:rsidRPr="00D0552F">
                <w:rPr>
                  <w:rFonts w:ascii="Arial" w:eastAsia="MS Mincho" w:hAnsi="Arial" w:cs="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94"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95" w:author="Author"/>
                <w:rFonts w:ascii="Arial" w:eastAsia="MS Mincho" w:hAnsi="Arial" w:cs="Arial"/>
                <w:noProof/>
                <w:sz w:val="18"/>
                <w:lang w:val="en-US" w:eastAsia="ja-JP"/>
              </w:rPr>
            </w:pPr>
          </w:p>
        </w:tc>
      </w:tr>
      <w:tr w:rsidR="00D0552F" w:rsidRPr="00D0552F" w:rsidTr="00D0552F">
        <w:trPr>
          <w:ins w:id="1396"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397" w:author="Author"/>
                <w:rFonts w:ascii="Arial" w:eastAsia="MS Mincho" w:hAnsi="Arial" w:cs="Arial"/>
                <w:sz w:val="18"/>
                <w:lang w:eastAsia="ja-JP"/>
              </w:rPr>
            </w:pPr>
            <w:ins w:id="1398" w:author="Author">
              <w:r w:rsidRPr="00D0552F">
                <w:rPr>
                  <w:rFonts w:ascii="Arial" w:eastAsia="MS Mincho" w:hAnsi="Arial" w:cs="Arial"/>
                  <w:sz w:val="18"/>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99" w:author="Author"/>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00"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01" w:author="Author"/>
                <w:rFonts w:ascii="Arial" w:eastAsia="MS Mincho" w:hAnsi="Arial" w:cs="Arial"/>
                <w:noProof/>
                <w:sz w:val="18"/>
                <w:lang w:eastAsia="ja-JP"/>
              </w:rPr>
            </w:pPr>
            <w:ins w:id="1402" w:author="Author">
              <w:r w:rsidRPr="00D0552F">
                <w:rPr>
                  <w:rFonts w:ascii="Arial" w:eastAsia="MS Mincho" w:hAnsi="Arial" w:cs="Arial"/>
                  <w:sz w:val="18"/>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03" w:author="Author"/>
                <w:rFonts w:ascii="Arial" w:eastAsia="MS Mincho" w:hAnsi="Arial" w:cs="Arial"/>
                <w:noProof/>
                <w:sz w:val="18"/>
                <w:lang w:val="en-US" w:eastAsia="ja-JP"/>
              </w:rPr>
            </w:pPr>
          </w:p>
        </w:tc>
      </w:tr>
      <w:tr w:rsidR="00D0552F" w:rsidRPr="00D0552F" w:rsidTr="00D0552F">
        <w:trPr>
          <w:ins w:id="1404"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405" w:author="Author"/>
                <w:rFonts w:ascii="Arial" w:eastAsia="MS Mincho" w:hAnsi="Arial" w:cs="Arial"/>
                <w:sz w:val="18"/>
                <w:lang w:eastAsia="ja-JP"/>
              </w:rPr>
            </w:pPr>
            <w:ins w:id="1406" w:author="Author">
              <w:r w:rsidRPr="00D0552F">
                <w:rPr>
                  <w:rFonts w:ascii="Arial" w:eastAsia="MS Mincho" w:hAnsi="Arial" w:cs="Arial"/>
                  <w:sz w:val="18"/>
                  <w:lang w:eastAsia="ja-JP"/>
                </w:rPr>
                <w:t>&gt;&gt;&gt;Slice Capacity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07" w:author="Author"/>
                <w:rFonts w:ascii="Arial" w:eastAsia="MS Mincho" w:hAnsi="Arial" w:cs="Arial"/>
                <w:sz w:val="18"/>
                <w:lang w:eastAsia="ja-JP"/>
              </w:rPr>
            </w:pPr>
            <w:ins w:id="1408"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09"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10" w:author="Author"/>
                <w:rFonts w:ascii="Arial" w:eastAsia="MS Mincho" w:hAnsi="Arial" w:cs="Arial"/>
                <w:sz w:val="18"/>
                <w:lang w:eastAsia="ja-JP"/>
              </w:rPr>
            </w:pPr>
            <w:ins w:id="1411" w:author="Author">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12" w:author="Author"/>
                <w:rFonts w:ascii="Arial" w:eastAsia="MS Mincho" w:hAnsi="Arial" w:cs="Arial"/>
                <w:sz w:val="18"/>
                <w:lang w:val="en-US" w:eastAsia="ja-JP"/>
              </w:rPr>
            </w:pPr>
            <w:ins w:id="1413" w:author="Author">
              <w:r w:rsidRPr="00D0552F">
                <w:rPr>
                  <w:rFonts w:ascii="Arial" w:eastAsia="MS Mincho" w:hAnsi="Arial" w:cs="Arial"/>
                  <w:noProof/>
                  <w:sz w:val="18"/>
                  <w:lang w:val="en-US" w:eastAsia="ja-JP"/>
                </w:rPr>
                <w:t>Value 0 shall indicate no available capacity, and 100 shall indicate maximum available capacity . Slice Capacity Value should be measured on a linear scale.</w:t>
              </w:r>
            </w:ins>
          </w:p>
        </w:tc>
      </w:tr>
    </w:tbl>
    <w:p w:rsidR="00D0552F" w:rsidRPr="00D0552F" w:rsidRDefault="00D0552F" w:rsidP="00D0552F">
      <w:pPr>
        <w:rPr>
          <w:ins w:id="1414" w:author="Autho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1415"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16" w:author="Author"/>
                <w:rFonts w:ascii="Arial" w:hAnsi="Arial" w:cs="Arial"/>
                <w:b/>
                <w:sz w:val="18"/>
                <w:lang w:eastAsia="ja-JP"/>
              </w:rPr>
            </w:pPr>
            <w:ins w:id="1417" w:author="Author">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18" w:author="Author"/>
                <w:rFonts w:ascii="Arial" w:eastAsia="宋体" w:hAnsi="Arial" w:cs="Arial"/>
                <w:b/>
                <w:sz w:val="18"/>
                <w:lang w:eastAsia="ja-JP"/>
              </w:rPr>
            </w:pPr>
            <w:ins w:id="1419" w:author="Author">
              <w:r w:rsidRPr="00D0552F">
                <w:rPr>
                  <w:rFonts w:ascii="Arial" w:eastAsia="MS Mincho" w:hAnsi="Arial" w:cs="Arial"/>
                  <w:b/>
                  <w:sz w:val="18"/>
                  <w:lang w:eastAsia="ja-JP"/>
                </w:rPr>
                <w:t>Explanation</w:t>
              </w:r>
            </w:ins>
          </w:p>
        </w:tc>
      </w:tr>
      <w:tr w:rsidR="00D0552F" w:rsidRPr="00D0552F" w:rsidTr="00D0552F">
        <w:trPr>
          <w:ins w:id="1420"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21" w:author="Author"/>
                <w:rFonts w:ascii="Arial" w:eastAsia="MS Mincho" w:hAnsi="Arial" w:cs="Arial"/>
                <w:sz w:val="18"/>
              </w:rPr>
            </w:pPr>
            <w:ins w:id="1422" w:author="Author">
              <w:r w:rsidRPr="00D0552F">
                <w:rPr>
                  <w:rFonts w:ascii="Arial" w:eastAsia="MS Mincho" w:hAnsi="Arial" w:cs="Arial"/>
                  <w:sz w:val="18"/>
                </w:rPr>
                <w:t>maxnoofSliceItems [FFS]</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23" w:author="Author"/>
                <w:rFonts w:ascii="Arial" w:eastAsia="MS Mincho" w:hAnsi="Arial" w:cs="Arial"/>
                <w:sz w:val="18"/>
                <w:lang w:val="en-US" w:eastAsia="ja-JP"/>
              </w:rPr>
            </w:pPr>
            <w:ins w:id="1424" w:author="Author">
              <w:r w:rsidRPr="00D0552F">
                <w:rPr>
                  <w:rFonts w:ascii="Arial" w:eastAsia="MS Mincho" w:hAnsi="Arial" w:cs="Arial"/>
                  <w:sz w:val="18"/>
                </w:rPr>
                <w:t xml:space="preserve">Maximum no. of signalled slice support items. Value is </w:t>
              </w:r>
              <w:r w:rsidRPr="00D0552F">
                <w:rPr>
                  <w:rFonts w:ascii="Arial" w:eastAsia="MS Mincho" w:hAnsi="Arial" w:cs="Arial"/>
                  <w:sz w:val="18"/>
                  <w:lang w:eastAsia="zh-CN"/>
                </w:rPr>
                <w:t>1024</w:t>
              </w:r>
              <w:r w:rsidRPr="00D0552F">
                <w:rPr>
                  <w:rFonts w:ascii="Arial" w:eastAsia="MS Mincho" w:hAnsi="Arial" w:cs="Arial"/>
                  <w:sz w:val="18"/>
                </w:rPr>
                <w:t>. [FFS]</w:t>
              </w:r>
            </w:ins>
          </w:p>
        </w:tc>
      </w:tr>
      <w:tr w:rsidR="00D0552F" w:rsidRPr="00D0552F" w:rsidTr="00D0552F">
        <w:trPr>
          <w:ins w:id="1425"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26" w:author="Author"/>
                <w:rFonts w:ascii="Arial" w:eastAsia="MS Mincho" w:hAnsi="Arial"/>
                <w:sz w:val="18"/>
              </w:rPr>
            </w:pPr>
            <w:ins w:id="1427" w:author="Author">
              <w:r w:rsidRPr="00D0552F">
                <w:rPr>
                  <w:rFonts w:ascii="Arial" w:eastAsia="MS Mincho" w:hAnsi="Arial" w:cs="Arial"/>
                  <w:sz w:val="18"/>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28" w:author="Author"/>
                <w:rFonts w:ascii="Arial" w:eastAsia="MS Mincho" w:hAnsi="Arial" w:cs="Arial"/>
                <w:sz w:val="18"/>
              </w:rPr>
            </w:pPr>
            <w:ins w:id="1429" w:author="Author">
              <w:r w:rsidRPr="00D0552F">
                <w:rPr>
                  <w:rFonts w:ascii="Arial" w:eastAsia="MS Mincho" w:hAnsi="Arial" w:cs="Arial"/>
                  <w:sz w:val="18"/>
                  <w:lang w:eastAsia="ja-JP"/>
                </w:rPr>
                <w:t>Maximum no. of PLMN Ids.broadcast in a cell. Value is 12.</w:t>
              </w:r>
            </w:ins>
          </w:p>
        </w:tc>
      </w:tr>
    </w:tbl>
    <w:p w:rsidR="00D0552F" w:rsidRPr="00D0552F" w:rsidRDefault="00D0552F" w:rsidP="00D0552F">
      <w:pPr>
        <w:rPr>
          <w:ins w:id="1430" w:author="Author"/>
          <w:rFonts w:eastAsia="宋体"/>
          <w:noProof/>
        </w:rPr>
      </w:pPr>
    </w:p>
    <w:p w:rsidR="00D0552F" w:rsidRPr="00D0552F" w:rsidRDefault="00D0552F" w:rsidP="00D0552F">
      <w:pPr>
        <w:rPr>
          <w:rFonts w:eastAsia="宋体"/>
          <w:noProof/>
        </w:rPr>
      </w:pPr>
    </w:p>
    <w:p w:rsidR="00D0552F" w:rsidRPr="00D0552F" w:rsidRDefault="00D0552F" w:rsidP="00D0552F">
      <w:pPr>
        <w:keepNext/>
        <w:keepLines/>
        <w:spacing w:before="180"/>
        <w:ind w:left="1134" w:hanging="1134"/>
        <w:outlineLvl w:val="1"/>
        <w:rPr>
          <w:rFonts w:ascii="Arial" w:eastAsia="宋体" w:hAnsi="Arial"/>
          <w:sz w:val="32"/>
        </w:rPr>
      </w:pPr>
      <w:bookmarkStart w:id="1431" w:name="_Toc29893124"/>
      <w:bookmarkStart w:id="1432" w:name="_Toc20955998"/>
      <w:r w:rsidRPr="00D0552F">
        <w:rPr>
          <w:rFonts w:ascii="Arial" w:eastAsia="宋体" w:hAnsi="Arial"/>
          <w:sz w:val="32"/>
        </w:rPr>
        <w:t>9.4</w:t>
      </w:r>
      <w:r w:rsidRPr="00D0552F">
        <w:rPr>
          <w:rFonts w:ascii="Arial" w:eastAsia="宋体" w:hAnsi="Arial"/>
          <w:sz w:val="32"/>
        </w:rPr>
        <w:tab/>
        <w:t>Message and Information Element Abstract Syntax (with ASN.1)</w:t>
      </w:r>
      <w:bookmarkEnd w:id="1431"/>
      <w:bookmarkEnd w:id="1432"/>
    </w:p>
    <w:p w:rsidR="00D0552F" w:rsidRPr="00D0552F" w:rsidRDefault="00D0552F" w:rsidP="00D0552F">
      <w:pPr>
        <w:keepNext/>
        <w:keepLines/>
        <w:spacing w:before="120"/>
        <w:ind w:left="1134" w:hanging="1134"/>
        <w:outlineLvl w:val="2"/>
        <w:rPr>
          <w:rFonts w:ascii="Arial" w:eastAsia="宋体" w:hAnsi="Arial"/>
          <w:sz w:val="28"/>
        </w:rPr>
      </w:pPr>
      <w:bookmarkStart w:id="1433" w:name="_Toc29893125"/>
      <w:bookmarkStart w:id="1434" w:name="_Toc20955999"/>
      <w:r w:rsidRPr="00D0552F">
        <w:rPr>
          <w:rFonts w:ascii="Arial" w:eastAsia="宋体" w:hAnsi="Arial"/>
          <w:sz w:val="28"/>
        </w:rPr>
        <w:t>9.4.1</w:t>
      </w:r>
      <w:r w:rsidRPr="00D0552F">
        <w:rPr>
          <w:rFonts w:ascii="Arial" w:eastAsia="宋体" w:hAnsi="Arial"/>
          <w:sz w:val="28"/>
        </w:rPr>
        <w:tab/>
        <w:t>General</w:t>
      </w:r>
      <w:bookmarkEnd w:id="1433"/>
      <w:bookmarkEnd w:id="1434"/>
    </w:p>
    <w:p w:rsidR="00D0552F" w:rsidRPr="00D0552F" w:rsidRDefault="00D0552F" w:rsidP="00D0552F">
      <w:pPr>
        <w:rPr>
          <w:rFonts w:eastAsia="宋体"/>
        </w:rPr>
      </w:pPr>
      <w:r w:rsidRPr="00D0552F">
        <w:rPr>
          <w:rFonts w:eastAsia="宋体"/>
          <w:snapToGrid w:val="0"/>
        </w:rPr>
        <w:t>F1AP ASN.1 definition conforms to ITU-T Recommendation X.691 [5], ITU-T Recommendation X.680 [12] and ITU-T Recommendation X.681 [13].</w:t>
      </w:r>
    </w:p>
    <w:p w:rsidR="00D0552F" w:rsidRPr="00D0552F" w:rsidRDefault="00D0552F" w:rsidP="00D0552F">
      <w:pPr>
        <w:rPr>
          <w:rFonts w:eastAsia="宋体"/>
          <w:snapToGrid w:val="0"/>
        </w:rPr>
      </w:pPr>
      <w:r w:rsidRPr="00D0552F">
        <w:rPr>
          <w:rFonts w:eastAsia="宋体"/>
        </w:rPr>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D0552F">
        <w:rPr>
          <w:rFonts w:eastAsia="宋体"/>
          <w:snapToGrid w:val="0"/>
        </w:rPr>
        <w:t>entity shall construct an F1AP message according to the PDU definitions module and with the following additional rules:</w:t>
      </w:r>
    </w:p>
    <w:p w:rsidR="00D0552F" w:rsidRPr="00D0552F" w:rsidRDefault="00D0552F" w:rsidP="00D0552F">
      <w:pPr>
        <w:ind w:left="568" w:hanging="284"/>
        <w:rPr>
          <w:rFonts w:eastAsia="MS Mincho"/>
          <w:snapToGrid w:val="0"/>
        </w:rPr>
      </w:pPr>
      <w:r w:rsidRPr="00D0552F">
        <w:rPr>
          <w:rFonts w:eastAsia="MS Mincho"/>
          <w:snapToGrid w:val="0"/>
        </w:rPr>
        <w:t>-</w:t>
      </w:r>
      <w:r w:rsidRPr="00D0552F">
        <w:rPr>
          <w:rFonts w:eastAsia="MS Mincho"/>
          <w:snapToGrid w:val="0"/>
        </w:rPr>
        <w:tab/>
        <w:t>IEs shall be ordered (in an IE container) in the order they appear in object set definitions.</w:t>
      </w:r>
    </w:p>
    <w:p w:rsidR="00D0552F" w:rsidRPr="00D0552F" w:rsidRDefault="00D0552F" w:rsidP="00D0552F">
      <w:pPr>
        <w:ind w:left="568" w:hanging="284"/>
        <w:rPr>
          <w:rFonts w:eastAsia="MS Mincho"/>
          <w:snapToGrid w:val="0"/>
        </w:rPr>
      </w:pPr>
      <w:r w:rsidRPr="00D0552F">
        <w:rPr>
          <w:rFonts w:eastAsia="MS Mincho"/>
          <w:snapToGrid w:val="0"/>
        </w:rPr>
        <w:t>-</w:t>
      </w:r>
      <w:r w:rsidRPr="00D0552F">
        <w:rPr>
          <w:rFonts w:eastAsia="MS Mincho"/>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D0552F" w:rsidRPr="00D0552F" w:rsidRDefault="00D0552F" w:rsidP="00D0552F">
      <w:pPr>
        <w:keepLines/>
        <w:ind w:left="1135" w:hanging="851"/>
        <w:rPr>
          <w:rFonts w:eastAsia="宋体"/>
        </w:rPr>
      </w:pPr>
      <w:r w:rsidRPr="00D0552F">
        <w:rPr>
          <w:rFonts w:eastAsia="宋体"/>
        </w:rPr>
        <w:lastRenderedPageBreak/>
        <w:t>NOTE:</w:t>
      </w:r>
      <w:r w:rsidRPr="00D0552F">
        <w:rPr>
          <w:rFonts w:eastAsia="宋体"/>
        </w:rPr>
        <w:tab/>
        <w:t>In the above "IE" means an IE in the object set with an explicit ID. If one IE needs to appear more than once in one object set, then the different occurrences will have different IE IDs.</w:t>
      </w:r>
    </w:p>
    <w:p w:rsidR="00D0552F" w:rsidRPr="00D0552F" w:rsidRDefault="00D0552F" w:rsidP="00D0552F">
      <w:pPr>
        <w:rPr>
          <w:rFonts w:eastAsia="宋体"/>
        </w:rPr>
      </w:pPr>
      <w:r w:rsidRPr="00D0552F">
        <w:rPr>
          <w:rFonts w:eastAsia="宋体"/>
        </w:rPr>
        <w:t>If an F1AP message that is not constructed as defined above is received, this shall be considered as Abstract Syntax Error, and the message shall be handled as defined for Abstract Syntax Error in clause 10.</w:t>
      </w:r>
    </w:p>
    <w:p w:rsidR="00D0552F" w:rsidRPr="00D0552F" w:rsidRDefault="00D0552F" w:rsidP="00D0552F">
      <w:pPr>
        <w:keepNext/>
        <w:keepLines/>
        <w:spacing w:before="120"/>
        <w:ind w:left="1134" w:hanging="1134"/>
        <w:outlineLvl w:val="2"/>
        <w:rPr>
          <w:rFonts w:ascii="Arial" w:eastAsia="宋体" w:hAnsi="Arial"/>
          <w:sz w:val="28"/>
        </w:rPr>
      </w:pPr>
      <w:bookmarkStart w:id="1435" w:name="_Toc29893126"/>
      <w:bookmarkStart w:id="1436" w:name="_Toc20956000"/>
      <w:r w:rsidRPr="00D0552F">
        <w:rPr>
          <w:rFonts w:ascii="Arial" w:eastAsia="宋体" w:hAnsi="Arial"/>
          <w:sz w:val="28"/>
        </w:rPr>
        <w:t>9.4.2</w:t>
      </w:r>
      <w:r w:rsidRPr="00D0552F">
        <w:rPr>
          <w:rFonts w:ascii="Arial" w:eastAsia="宋体" w:hAnsi="Arial"/>
          <w:sz w:val="28"/>
        </w:rPr>
        <w:tab/>
        <w:t>Usage of private message mechanism for non-standard use</w:t>
      </w:r>
      <w:bookmarkEnd w:id="1435"/>
      <w:bookmarkEnd w:id="1436"/>
    </w:p>
    <w:p w:rsidR="00D0552F" w:rsidRPr="00D0552F" w:rsidRDefault="00D0552F" w:rsidP="00D0552F">
      <w:pPr>
        <w:rPr>
          <w:rFonts w:eastAsia="宋体"/>
        </w:rPr>
      </w:pPr>
      <w:r w:rsidRPr="00D0552F">
        <w:rPr>
          <w:rFonts w:eastAsia="宋体"/>
        </w:rPr>
        <w:t>The private message mechanism for non-standard use may be used:</w:t>
      </w:r>
    </w:p>
    <w:p w:rsidR="00D0552F" w:rsidRPr="00D0552F" w:rsidRDefault="00D0552F" w:rsidP="00D0552F">
      <w:pPr>
        <w:ind w:left="568" w:hanging="284"/>
        <w:rPr>
          <w:rFonts w:eastAsia="宋体"/>
        </w:rPr>
      </w:pPr>
      <w:r w:rsidRPr="00D0552F">
        <w:rPr>
          <w:rFonts w:eastAsia="宋体"/>
        </w:rPr>
        <w:t>-</w:t>
      </w:r>
      <w:r w:rsidRPr="00D0552F">
        <w:rPr>
          <w:rFonts w:eastAsia="宋体"/>
        </w:rPr>
        <w:tab/>
        <w:t>for special operator- (and/or vendor) specific features considered not to be part of the basic functionality, i.e., the functionality required for a complete and high-quality specification in order to guarantee multivendor interoperability;</w:t>
      </w:r>
    </w:p>
    <w:p w:rsidR="00D0552F" w:rsidRPr="00D0552F" w:rsidRDefault="00D0552F" w:rsidP="00D0552F">
      <w:pPr>
        <w:ind w:left="568" w:hanging="284"/>
        <w:rPr>
          <w:rFonts w:eastAsia="宋体"/>
        </w:rPr>
      </w:pPr>
      <w:r w:rsidRPr="00D0552F">
        <w:rPr>
          <w:rFonts w:eastAsia="宋体"/>
        </w:rPr>
        <w:t>-</w:t>
      </w:r>
      <w:r w:rsidRPr="00D0552F">
        <w:rPr>
          <w:rFonts w:eastAsia="宋体"/>
        </w:rPr>
        <w:tab/>
        <w:t>by vendors for research purposes, e.g., to implement and evaluate new algorithms/features before such features are proposed for standardisation.</w:t>
      </w:r>
    </w:p>
    <w:p w:rsidR="00D0552F" w:rsidRPr="00D0552F" w:rsidRDefault="00D0552F" w:rsidP="00D0552F">
      <w:pPr>
        <w:rPr>
          <w:rFonts w:eastAsia="宋体"/>
        </w:rPr>
      </w:pPr>
      <w:r w:rsidRPr="00D0552F">
        <w:rPr>
          <w:rFonts w:eastAsia="宋体"/>
        </w:rPr>
        <w:t>The private message mechanism shall not be used for basic functionality. Such functionality shall be standardised.</w:t>
      </w:r>
    </w:p>
    <w:p w:rsidR="00D0552F" w:rsidRPr="00D0552F" w:rsidRDefault="00D0552F" w:rsidP="00D0552F">
      <w:pPr>
        <w:spacing w:after="0"/>
        <w:rPr>
          <w:rFonts w:eastAsia="宋体"/>
        </w:rPr>
        <w:sectPr w:rsidR="00D0552F" w:rsidRPr="00D0552F">
          <w:footnotePr>
            <w:numRestart w:val="eachSect"/>
          </w:footnotePr>
          <w:pgSz w:w="11907" w:h="16840"/>
          <w:pgMar w:top="1416" w:right="1133" w:bottom="1133" w:left="1133" w:header="850" w:footer="340" w:gutter="0"/>
          <w:cols w:space="720"/>
          <w:formProt w:val="0"/>
        </w:sectPr>
      </w:pPr>
    </w:p>
    <w:p w:rsidR="00D0552F" w:rsidRPr="00D0552F" w:rsidRDefault="00D0552F" w:rsidP="00D0552F">
      <w:pPr>
        <w:keepNext/>
        <w:keepLines/>
        <w:spacing w:before="120"/>
        <w:ind w:left="1134" w:hanging="1134"/>
        <w:outlineLvl w:val="2"/>
        <w:rPr>
          <w:rFonts w:ascii="Arial" w:eastAsia="宋体" w:hAnsi="Arial"/>
          <w:sz w:val="28"/>
        </w:rPr>
      </w:pPr>
      <w:bookmarkStart w:id="1437" w:name="_Toc29893127"/>
      <w:bookmarkStart w:id="1438" w:name="_Toc20956001"/>
      <w:r w:rsidRPr="00D0552F">
        <w:rPr>
          <w:rFonts w:ascii="Arial" w:eastAsia="宋体" w:hAnsi="Arial"/>
          <w:sz w:val="28"/>
        </w:rPr>
        <w:lastRenderedPageBreak/>
        <w:t>9.4.3</w:t>
      </w:r>
      <w:r w:rsidRPr="00D0552F">
        <w:rPr>
          <w:rFonts w:ascii="Arial" w:eastAsia="宋体" w:hAnsi="Arial"/>
          <w:sz w:val="28"/>
        </w:rPr>
        <w:tab/>
        <w:t>Elementary Procedure Definitions</w:t>
      </w:r>
      <w:bookmarkEnd w:id="1437"/>
      <w:bookmarkEnd w:id="1438"/>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Elementary Procedure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F1AP-PDU-Descriptions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f1ap-PDU-Descriptions (0)}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F1SetupFailure,</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UEContextModificationConfirm,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ErrorIndication,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GNBDUResourceCoordinationRequest,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GNBDUResourceCoordinationResponse,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PrivateMessage,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UEInactivityNotification,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InitialULRRCMessageTransfer,</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SystemInformationDeliveryCommand,</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Paging,</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Notify,</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WriteReplaceWarningRequest,</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WriteReplaceWarningResponse,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PWSCancelRequest,</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PWSCancelResponse,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PWSRestartIndication,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PWSFailureIndication,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GNBDUStatusIndication,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RRCDeliveryReport,</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UEContextModificationRefuse,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F1RemovalResponse,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Author"/>
          <w:rFonts w:ascii="Courier New" w:eastAsia="MS Mincho" w:hAnsi="Courier New" w:cs="Courier New"/>
          <w:snapToGrid w:val="0"/>
          <w:sz w:val="16"/>
        </w:rPr>
      </w:pPr>
      <w:ins w:id="1440" w:author="Author">
        <w:r w:rsidRPr="00D0552F">
          <w:rPr>
            <w:rFonts w:ascii="Courier New" w:eastAsia="MS Mincho" w:hAnsi="Courier New" w:cs="Courier New"/>
            <w:snapToGrid w:val="0"/>
            <w:sz w:val="16"/>
          </w:rPr>
          <w:lastRenderedPageBreak/>
          <w:tab/>
        </w:r>
      </w:ins>
      <w:r w:rsidRPr="00D0552F">
        <w:rPr>
          <w:rFonts w:ascii="Courier New" w:eastAsia="MS Mincho" w:hAnsi="Courier New" w:cs="Courier New"/>
          <w:snapToGrid w:val="0"/>
          <w:sz w:val="16"/>
        </w:rPr>
        <w:t>CUDURadioInformationTransfer</w:t>
      </w:r>
      <w:ins w:id="1441"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Author"/>
          <w:rFonts w:ascii="Courier New" w:eastAsia="MS Mincho" w:hAnsi="Courier New" w:cs="Courier New"/>
          <w:snapToGrid w:val="0"/>
          <w:sz w:val="16"/>
        </w:rPr>
      </w:pPr>
      <w:ins w:id="1443" w:author="Author">
        <w:r w:rsidRPr="00D0552F">
          <w:rPr>
            <w:rFonts w:ascii="Courier New" w:eastAsia="MS Mincho" w:hAnsi="Courier New" w:cs="Courier New"/>
            <w:snapToGrid w:val="0"/>
            <w:sz w:val="16"/>
          </w:rPr>
          <w:tab/>
          <w:t>ResourceStatusRequest,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Author"/>
          <w:rFonts w:ascii="Courier New" w:eastAsia="MS Mincho" w:hAnsi="Courier New" w:cs="Courier New"/>
          <w:snapToGrid w:val="0"/>
          <w:sz w:val="16"/>
        </w:rPr>
      </w:pPr>
      <w:ins w:id="1445" w:author="Author">
        <w:r w:rsidRPr="00D0552F">
          <w:rPr>
            <w:rFonts w:ascii="Courier New" w:eastAsia="MS Mincho" w:hAnsi="Courier New" w:cs="Courier New"/>
            <w:snapToGrid w:val="0"/>
            <w:sz w:val="16"/>
          </w:rPr>
          <w:tab/>
          <w:t>ResourceStatusResponse,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Author"/>
          <w:rFonts w:ascii="Courier New" w:eastAsia="MS Mincho" w:hAnsi="Courier New" w:cs="Courier New"/>
          <w:snapToGrid w:val="0"/>
          <w:sz w:val="16"/>
        </w:rPr>
      </w:pPr>
      <w:ins w:id="1447" w:author="Author">
        <w:r w:rsidRPr="00D0552F">
          <w:rPr>
            <w:rFonts w:ascii="Courier New" w:eastAsia="MS Mincho" w:hAnsi="Courier New" w:cs="Courier New"/>
            <w:snapToGrid w:val="0"/>
            <w:sz w:val="16"/>
          </w:rPr>
          <w:tab/>
          <w:t>ResourceStatusFailure,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ins w:id="1448" w:author="Author">
        <w:r w:rsidRPr="00D0552F">
          <w:rPr>
            <w:rFonts w:ascii="Courier New" w:eastAsia="MS Mincho" w:hAnsi="Courier New" w:cs="Courier New"/>
            <w:snapToGrid w:val="0"/>
            <w:sz w:val="16"/>
          </w:rPr>
          <w:t>ResourceStatusUpdate</w:t>
        </w:r>
      </w:ins>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F1AP-PDU-Contents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id-F1Setup,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id-UEContextModification,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id-ErrorIndication,</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id-GNBDUResourceCoordination,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id-privateMessage,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id-UEInactivityNotification,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id-InitialULRRCMessageTransfer,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id-SystemInformationDeliveryCommand,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id-WriteReplaceWarning,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id-PWSCancel,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id-PWSRestartIndication,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id-GNBDUStatusIndication,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id-F1Removal,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Author"/>
          <w:rFonts w:ascii="Courier New" w:eastAsia="MS Mincho" w:hAnsi="Courier New" w:cs="Courier New"/>
          <w:snapToGrid w:val="0"/>
          <w:sz w:val="16"/>
        </w:rPr>
      </w:pPr>
      <w:ins w:id="1450"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id-CUDURadioInformationTransfer</w:t>
      </w:r>
      <w:ins w:id="1451"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Author"/>
          <w:rFonts w:ascii="Courier New" w:eastAsia="MS Mincho" w:hAnsi="Courier New" w:cs="Courier New"/>
          <w:snapToGrid w:val="0"/>
          <w:sz w:val="16"/>
        </w:rPr>
      </w:pPr>
      <w:ins w:id="1453" w:author="Author">
        <w:r w:rsidRPr="00D0552F">
          <w:rPr>
            <w:rFonts w:ascii="Courier New" w:eastAsia="MS Mincho" w:hAnsi="Courier New" w:cs="Courier New"/>
            <w:snapToGrid w:val="0"/>
            <w:sz w:val="16"/>
          </w:rPr>
          <w:tab/>
          <w:t>id-resourceStatusReportingInitiation,</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ins w:id="1454" w:author="Author">
        <w:r w:rsidRPr="00D0552F">
          <w:rPr>
            <w:rFonts w:ascii="Courier New" w:eastAsia="MS Mincho" w:hAnsi="Courier New" w:cs="Courier New"/>
            <w:snapToGrid w:val="0"/>
            <w:sz w:val="16"/>
          </w:rPr>
          <w:t>id-resourceStatusReporting</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ProtocolIE-SingleContainer{},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 Class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&amp;InitiatingMessage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&amp;SuccessfulOutcome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&amp;UnsuccessfulOutcome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ProcedureCode </w:t>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Criticality </w:t>
      </w:r>
      <w:r w:rsidRPr="00D0552F">
        <w:rPr>
          <w:rFonts w:ascii="Courier New" w:eastAsia="MS Mincho" w:hAnsi="Courier New" w:cs="Courier New"/>
          <w:snapToGrid w:val="0"/>
          <w:sz w:val="16"/>
        </w:rPr>
        <w:tab/>
        <w:t>DEFAULT 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INITIATING 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&amp;InitiatingMessage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[SUCCESSFUL 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&amp;SuccessfulOutcome]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[UNSUCCESSFUL 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&amp;UnsuccessfulOutcome]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 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PDU Definition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F1AP-PDU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initiatingMessage</w:t>
      </w:r>
      <w:r w:rsidRPr="00D0552F">
        <w:rPr>
          <w:rFonts w:ascii="Courier New" w:eastAsia="MS Mincho" w:hAnsi="Courier New" w:cs="Courier New"/>
          <w:snapToGrid w:val="0"/>
          <w:sz w:val="16"/>
        </w:rPr>
        <w:tab/>
        <w:t>InitiatingMessage,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successfulOutcome</w:t>
      </w:r>
      <w:r w:rsidRPr="00D0552F">
        <w:rPr>
          <w:rFonts w:ascii="Courier New" w:eastAsia="MS Mincho" w:hAnsi="Courier New" w:cs="Courier New"/>
          <w:snapToGrid w:val="0"/>
          <w:sz w:val="16"/>
        </w:rPr>
        <w:tab/>
        <w:t>SuccessfulOutcome,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unsuccessfulOutcome</w:t>
      </w:r>
      <w:r w:rsidRPr="00D0552F">
        <w:rPr>
          <w:rFonts w:ascii="Courier New" w:eastAsia="MS Mincho" w:hAnsi="Courier New" w:cs="Courier New"/>
          <w:snapToGrid w:val="0"/>
          <w:sz w:val="16"/>
        </w:rPr>
        <w:tab/>
        <w:t>UnsuccessfulOutcome,</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choice-extension</w:t>
      </w:r>
      <w:r w:rsidRPr="00D0552F">
        <w:rPr>
          <w:rFonts w:ascii="Courier New" w:eastAsia="MS Mincho" w:hAnsi="Courier New" w:cs="Courier New"/>
          <w:snapToGrid w:val="0"/>
          <w:sz w:val="16"/>
        </w:rPr>
        <w:tab/>
        <w:t>ProtocolIE-SingleContainer { { F1AP-PDU-ExtIEs}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F1AP-PDU-ExtIEs F1AP-PROTOCOL-IES ::= { -- this extension is not used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InitiatingMessage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F1AP-ELEMENTARY-PROCEDURE.&amp;InitiatingMessage</w:t>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SuccessfulOutcome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F1AP-ELEMENTARY-PROCEDURE.&amp;SuccessfulOutcome</w:t>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UnsuccessfulOutcome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F1AP-ELEMENTARY-PROCEDURE.&amp;UnsuccessfulOutcome</w:t>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 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F1AP-ELEMENTARY-PROCEDURES-CLASS-1</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F1AP-ELEMENTARY-PROCEDURES-CLASS-2,</w:t>
      </w:r>
      <w:r w:rsidRPr="00D0552F">
        <w:rPr>
          <w:rFonts w:ascii="Courier New" w:eastAsia="MS Mincho" w:hAnsi="Courier New" w:cs="Courier New"/>
          <w:snapToGrid w:val="0"/>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F1AP-ELEMENTARY-PROCEDURES-CLASS-1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uEContextModificationRequired</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gNBDUResourceCoordination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Author"/>
          <w:rFonts w:ascii="Courier New" w:eastAsia="MS Mincho" w:hAnsi="Courier New" w:cs="Courier New"/>
          <w:noProof/>
          <w:snapToGrid w:val="0"/>
          <w:sz w:val="16"/>
        </w:rPr>
      </w:pPr>
      <w:ins w:id="1456"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f1Removal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ins w:id="1457" w:author="Author">
        <w:r w:rsidRPr="00D0552F">
          <w:rPr>
            <w:rFonts w:ascii="Courier New" w:eastAsia="MS Mincho" w:hAnsi="Courier New" w:cs="Courier New"/>
            <w:noProof/>
            <w:snapToGrid w:val="0"/>
            <w:sz w:val="16"/>
          </w:rPr>
          <w:t>|</w:t>
        </w:r>
      </w:ins>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ins w:id="1458" w:author="Author">
        <w:r w:rsidRPr="00D0552F">
          <w:rPr>
            <w:rFonts w:ascii="Courier New" w:eastAsia="MS Mincho" w:hAnsi="Courier New" w:cs="Courier New"/>
            <w:snapToGrid w:val="0"/>
            <w:sz w:val="16"/>
          </w:rPr>
          <w:t>resourceStatusReportingInitiation</w:t>
        </w:r>
      </w:ins>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F1AP-ELEMENTARY-PROCEDURES-CLASS-2 F1AP-ELEMENTARY-PROCEDURE ::= {</w:t>
      </w:r>
      <w:r w:rsidRPr="00D0552F">
        <w:rPr>
          <w:rFonts w:ascii="Courier New" w:eastAsia="MS Mincho" w:hAnsi="Courier New" w:cs="Courier New"/>
          <w:snapToGrid w:val="0"/>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errorIndication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uEInactivityNotification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initialULRRCMessageTransfer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systemInformationDelivery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paging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pWSRestartIndication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pWSFailureIndication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gNBDUStatusIndication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rRCDeliveryReport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networkAccessRateReduction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traceStart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deactivateTrace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dUCURadioInformationTransfer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Author"/>
          <w:rFonts w:ascii="Courier New" w:eastAsia="MS Mincho" w:hAnsi="Courier New" w:cs="Courier New"/>
          <w:noProof/>
          <w:sz w:val="16"/>
        </w:rPr>
      </w:pPr>
      <w:ins w:id="1460" w:author="Author">
        <w:r w:rsidRPr="00D0552F">
          <w:rPr>
            <w:rFonts w:ascii="Courier New" w:eastAsia="MS Mincho" w:hAnsi="Courier New" w:cs="Courier New"/>
            <w:noProof/>
            <w:sz w:val="16"/>
          </w:rPr>
          <w:tab/>
        </w:r>
      </w:ins>
      <w:r w:rsidRPr="00D0552F">
        <w:rPr>
          <w:rFonts w:ascii="Courier New" w:eastAsia="MS Mincho" w:hAnsi="Courier New" w:cs="Courier New"/>
          <w:noProof/>
          <w:sz w:val="16"/>
        </w:rPr>
        <w:t>cUDURadioInformationTransfer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ins w:id="1461" w:author="Author">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r>
      <w:ins w:id="1462" w:author="Author">
        <w:r w:rsidRPr="00D0552F">
          <w:rPr>
            <w:rFonts w:ascii="Courier New" w:eastAsia="MS Mincho" w:hAnsi="Courier New" w:cs="Courier New"/>
            <w:noProof/>
            <w:sz w:val="16"/>
          </w:rPr>
          <w:t>resourceStatusReporting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ins>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reset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ResetAcknowledge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f1Setup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F1SetupRequest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F1SetupResponse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F1SetupFailure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id-F1Setup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GNBDUConfigurationUpdateAcknowledge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GNBDUConfigurationUpdateFailure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GNBCUConfigurationUpdateAcknowledge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GNBCUConfigurationUpdateFailure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UEContextSetupFailure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UEContextReleaseCommand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UEContextReleaseComplete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UEContextModificationFailure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id-UEContextModification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UEContextModificationConfirm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UEContextModificationRefuse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writeReplaceWarning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WriteReplaceWarningRequest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WriteReplaceWarningResponse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id-WriteReplaceWarning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pWSCancel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PWSCancelRequest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PWSCancelResponse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id-PWSCancel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errorIndication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ErrorIndication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id-ErrorIndication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initialULRRCMessageTransfer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InitialULRRCMessageTransfer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id-InitialULRRCMessageTransfer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uEInactivityNotification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UEInactivityNotification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id-UEInactivityNotification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id-GNBDUResourceCoordination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PrivateMessage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id-privateMessage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SystemInformationDeliveryCommand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id-SystemInformationDeliveryCommand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networkAccessRateReduction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pWSRestartIndication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PWSRestartIndication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id-PWSRestartIndication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pWSFailureIndication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gNBDUStatusIndication </w:t>
      </w:r>
      <w:r w:rsidRPr="00D0552F">
        <w:rPr>
          <w:rFonts w:ascii="Courier New" w:eastAsia="MS Mincho" w:hAnsi="Courier New" w:cs="Courier New"/>
          <w:noProof/>
          <w:sz w:val="16"/>
        </w:rPr>
        <w:tab/>
        <w:t>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GNBDUStatusIndication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id-GNBDUStatusIndication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RRCDeliveryReport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id-RRCDeliveryReport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f1Removal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F1RemovalRequest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F1RemovalResponse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F1RemovalFailure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id-F1Removal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traceStart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deactivateTrace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dUCURadioInformationTransfer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CUDURadioInformationTransfer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id-CUDURadioInformationTransfer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Author"/>
          <w:rFonts w:ascii="Courier New" w:eastAsia="MS Mincho" w:hAnsi="Courier New" w:cs="Courier New"/>
          <w:sz w:val="16"/>
        </w:rPr>
      </w:pPr>
      <w:ins w:id="1465" w:author="Author">
        <w:r w:rsidRPr="00D0552F">
          <w:rPr>
            <w:rFonts w:ascii="Courier New" w:eastAsia="MS Mincho" w:hAnsi="Courier New" w:cs="Courier New"/>
            <w:sz w:val="16"/>
          </w:rPr>
          <w:t>resourceStatusReportingInitiation F1AP-ELEMENTARY-PROCEDURE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Author"/>
          <w:rFonts w:ascii="Courier New" w:eastAsia="MS Mincho" w:hAnsi="Courier New" w:cs="Courier New"/>
          <w:sz w:val="16"/>
        </w:rPr>
      </w:pPr>
      <w:ins w:id="1467" w:author="Autho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ResourceStatusRequest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Author"/>
          <w:rFonts w:ascii="Courier New" w:eastAsia="MS Mincho" w:hAnsi="Courier New" w:cs="Courier New"/>
          <w:sz w:val="16"/>
        </w:rPr>
      </w:pPr>
      <w:ins w:id="1469" w:author="Autho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ResourceStatusResponse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0" w:author="Author"/>
          <w:rFonts w:ascii="Courier New" w:eastAsia="MS Mincho" w:hAnsi="Courier New" w:cs="Courier New"/>
          <w:sz w:val="16"/>
        </w:rPr>
      </w:pPr>
      <w:ins w:id="1471" w:author="Autho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ResourceStatusFailure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Author"/>
          <w:rFonts w:ascii="Courier New" w:eastAsia="MS Mincho" w:hAnsi="Courier New" w:cs="Courier New"/>
          <w:sz w:val="16"/>
        </w:rPr>
      </w:pPr>
      <w:ins w:id="1473" w:author="Autho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id-resourceStatusReportingInitiation</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Author"/>
          <w:rFonts w:ascii="Courier New" w:eastAsia="MS Mincho" w:hAnsi="Courier New" w:cs="Courier New"/>
          <w:sz w:val="16"/>
        </w:rPr>
      </w:pPr>
      <w:ins w:id="1475" w:author="Autho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Author"/>
          <w:rFonts w:ascii="Courier New" w:eastAsia="MS Mincho" w:hAnsi="Courier New" w:cs="Courier New"/>
          <w:sz w:val="16"/>
        </w:rPr>
      </w:pPr>
      <w:ins w:id="1477"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Author"/>
          <w:rFonts w:ascii="Courier New" w:eastAsia="MS Mincho" w:hAnsi="Courier New" w:cs="Courier New"/>
          <w:noProof/>
          <w:sz w:val="16"/>
        </w:rPr>
      </w:pPr>
      <w:ins w:id="1480" w:author="Author">
        <w:r w:rsidRPr="00D0552F">
          <w:rPr>
            <w:rFonts w:ascii="Courier New" w:eastAsia="MS Mincho" w:hAnsi="Courier New" w:cs="Courier New"/>
            <w:noProof/>
            <w:sz w:val="16"/>
          </w:rPr>
          <w:t>resourceStatusReporting F1AP-ELEMENTARY-PROCEDURE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Author"/>
          <w:rFonts w:ascii="Courier New" w:eastAsia="MS Mincho" w:hAnsi="Courier New" w:cs="Courier New"/>
          <w:noProof/>
          <w:sz w:val="16"/>
        </w:rPr>
      </w:pPr>
      <w:ins w:id="1482" w:author="Autho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ResourceStatusUpdate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Author"/>
          <w:rFonts w:ascii="Courier New" w:eastAsia="MS Mincho" w:hAnsi="Courier New" w:cs="Courier New"/>
          <w:noProof/>
          <w:sz w:val="16"/>
        </w:rPr>
      </w:pPr>
      <w:ins w:id="1484" w:author="Autho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id-resourceStatusReporting</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Author"/>
          <w:rFonts w:ascii="Courier New" w:eastAsia="MS Mincho" w:hAnsi="Courier New" w:cs="Courier New"/>
          <w:noProof/>
          <w:sz w:val="16"/>
        </w:rPr>
      </w:pPr>
      <w:ins w:id="1486" w:author="Autho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Author"/>
          <w:rFonts w:ascii="Courier New" w:eastAsia="MS Mincho" w:hAnsi="Courier New" w:cs="Courier New"/>
          <w:noProof/>
          <w:sz w:val="16"/>
        </w:rPr>
      </w:pPr>
      <w:ins w:id="1488" w:author="Author">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keepNext/>
        <w:keepLines/>
        <w:spacing w:before="120"/>
        <w:ind w:left="1134" w:hanging="1134"/>
        <w:outlineLvl w:val="2"/>
        <w:rPr>
          <w:rFonts w:ascii="Arial" w:eastAsia="宋体" w:hAnsi="Arial"/>
          <w:sz w:val="28"/>
        </w:rPr>
      </w:pPr>
      <w:bookmarkStart w:id="1490" w:name="_Toc29893128"/>
      <w:bookmarkStart w:id="1491" w:name="_Toc20956002"/>
      <w:r w:rsidRPr="00D0552F">
        <w:rPr>
          <w:rFonts w:ascii="Arial" w:eastAsia="宋体" w:hAnsi="Arial"/>
          <w:sz w:val="28"/>
        </w:rPr>
        <w:t>9.4.4</w:t>
      </w:r>
      <w:r w:rsidRPr="00D0552F">
        <w:rPr>
          <w:rFonts w:ascii="Arial" w:eastAsia="宋体" w:hAnsi="Arial"/>
          <w:sz w:val="28"/>
        </w:rPr>
        <w:tab/>
        <w:t>PDU Definitions</w:t>
      </w:r>
      <w:bookmarkEnd w:id="1490"/>
      <w:bookmarkEnd w:id="1491"/>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PDU definitions for F1AP.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F1AP-PDU-Contents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f1ap-PDU-Contents (1)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Candidate-SpCell-Item,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Cells-Failed-to-be-Activated-List-Item,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Cells-Status-Item,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Cells-to-be-Deactivated-List-Item,</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CellULConfigured,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CriticalityDiagnostics,</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C-RNTI,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CUtoDURRCInformation,</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DRB-Activity-Item,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DRB-Notify-Item,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DRBs-ModifiedConf-Item,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DRBs-Required-ToBeModified-Item,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DRXCycle,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DRXConfigurationIndicator,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DUtoCURRCInformation,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EUTRANQoS,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ExecuteDuplication,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FullConfiguration,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GNB-DU-ID,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GNB-DU-Served-Cells-Item,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GNB-DU-System-Information,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GNB-CU-Name,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InactivityMonitoringRequest,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InactivityMonitoringResponse,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LowerLayerPresenceStatusChange,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NotificationControl,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NRPCI,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UEContextNotRetrievable,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Potential-SpCell-Item,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RAT-FrequencyPriorityInformation,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ResourceCoordinationTransferContainer,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RRCContainer-RRCSetupComplete,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RRCReconfigurationCompleteIndicator,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SCell-ToBeRemoved-Item,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SCell-FailedtoSetupMod-Item,</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Served-Cells-To-Delete-Item,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Served-Cells-To-Modify-Item,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ServingCellMO,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TimeToWait,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TransactionID,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TransmissionActionIndicator,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UE-associatedLogicalF1-ConnectionItem,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DUtoCURRCContainer,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PagingCell-Item,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SItype-List,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UEIdentityIndexValue,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GNB-CU-TNL-Association-To-Update-Item,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MaskedIMEISV,</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PagingDRX,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Cells-to-be-Barred-Item,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PWSSystemInformation,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Broadcast-To-Be-Cancelled-Item,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Cells-Broadcast-Cancelled-Item,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NR-CGI-List-For-Restart-Item,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PWS-Failed-NR-CGI-Item,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RepetitionPeriod,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NumberofBroadcastRequest,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Cells-To-Be-Broadcast-Item,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Cells-Broadcast-Completed-Item,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Cancel-all-Warning-Messages-Indicator,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cs="Courier"/>
          <w:noProof/>
          <w:sz w:val="17"/>
          <w:szCs w:val="17"/>
          <w:lang w:eastAsia="zh-CN"/>
        </w:rPr>
      </w:pPr>
      <w:r w:rsidRPr="00D0552F">
        <w:rPr>
          <w:rFonts w:ascii="Courier" w:eastAsia="MS Mincho" w:hAnsi="Courier" w:cs="Courier"/>
          <w:noProof/>
          <w:sz w:val="17"/>
          <w:szCs w:val="17"/>
          <w:lang w:eastAsia="zh-CN"/>
        </w:rPr>
        <w:tab/>
        <w:t>EUTRA-NR-CellResourceCoordinationReq-Container,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D0552F">
        <w:rPr>
          <w:rFonts w:ascii="Courier" w:eastAsia="MS Mincho" w:hAnsi="Courier" w:cs="Courier"/>
          <w:noProof/>
          <w:sz w:val="17"/>
          <w:szCs w:val="17"/>
          <w:lang w:eastAsia="zh-CN"/>
        </w:rPr>
        <w:tab/>
        <w:t>EUTRA-NR-CellResourceCoordinationReqAck-Container,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RequestType,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RLCFailureIndication,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UplinkTxDirectCurrentListInformation,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SULAccessIndication,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Protected-EUTRA-Resources-Item,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GNB-DUConfigurationQuery,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RRC-Version,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GNBDUOverloadInformation,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RRCDeliveryStatusRequest,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NeedforGap,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z w:val="16"/>
        </w:rPr>
        <w:t>ResourceCoordinationTransferInformation</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napToGrid w:val="0"/>
          <w:sz w:val="16"/>
        </w:rPr>
        <w:t>Associated-SCell-</w:t>
      </w:r>
      <w:r w:rsidRPr="00D0552F">
        <w:rPr>
          <w:rFonts w:ascii="Courier New" w:eastAsia="MS Mincho" w:hAnsi="Courier New" w:cs="Courier New"/>
          <w:noProof/>
          <w:snapToGrid w:val="0"/>
          <w:sz w:val="16"/>
          <w:lang w:eastAsia="zh-CN"/>
        </w:rPr>
        <w: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lastRenderedPageBreak/>
        <w:tab/>
        <w:t>IgnoreResourceCoordinationContainer,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PagingOrigin,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UAC-Assistance-Info</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RANUEID,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NotificationInformation,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Neighbour-Cell-Information-Item,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SymbolAllocInSlot,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NumDLULSymbols,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AdditionalRRMPriorityIndex,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DUCURadioInformationType,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CUDURadioInformationType,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Author"/>
          <w:rFonts w:ascii="Courier New" w:eastAsia="MS Mincho" w:hAnsi="Courier New" w:cs="Courier New"/>
          <w:snapToGrid w:val="0"/>
          <w:sz w:val="16"/>
        </w:rPr>
      </w:pPr>
      <w:ins w:id="1493"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Transport-Layer-Address-Info</w:t>
      </w:r>
      <w:ins w:id="1494"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Author"/>
          <w:rFonts w:ascii="Courier New" w:eastAsia="MS Mincho" w:hAnsi="Courier New" w:cs="Courier New"/>
          <w:noProof/>
          <w:sz w:val="16"/>
        </w:rPr>
      </w:pPr>
      <w:ins w:id="1496" w:author="Author">
        <w:r w:rsidRPr="00D0552F">
          <w:rPr>
            <w:rFonts w:ascii="Courier New" w:eastAsia="MS Mincho" w:hAnsi="Courier New" w:cs="Courier New"/>
            <w:noProof/>
            <w:sz w:val="16"/>
          </w:rPr>
          <w:tab/>
          <w:t>GNBCUMeasurementID,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Author"/>
          <w:rFonts w:ascii="Courier New" w:eastAsia="MS Mincho" w:hAnsi="Courier New" w:cs="Courier New"/>
          <w:noProof/>
          <w:sz w:val="16"/>
        </w:rPr>
      </w:pPr>
      <w:ins w:id="1498" w:author="Author">
        <w:r w:rsidRPr="00D0552F">
          <w:rPr>
            <w:rFonts w:ascii="Courier New" w:eastAsia="MS Mincho" w:hAnsi="Courier New" w:cs="Courier New"/>
            <w:noProof/>
            <w:sz w:val="16"/>
          </w:rPr>
          <w:tab/>
          <w:t>GNBDUMeasurementID,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Author"/>
          <w:rFonts w:ascii="Courier New" w:eastAsia="MS Mincho" w:hAnsi="Courier New" w:cs="Courier New"/>
          <w:noProof/>
          <w:sz w:val="16"/>
        </w:rPr>
      </w:pPr>
      <w:ins w:id="1500" w:author="Author">
        <w:r w:rsidRPr="00D0552F">
          <w:rPr>
            <w:rFonts w:ascii="Courier New" w:eastAsia="MS Mincho" w:hAnsi="Courier New" w:cs="Courier New"/>
            <w:noProof/>
            <w:sz w:val="16"/>
          </w:rPr>
          <w:tab/>
          <w:t>RegistrationRequest,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Author"/>
          <w:rFonts w:ascii="Courier New" w:eastAsia="MS Mincho" w:hAnsi="Courier New" w:cs="Courier New"/>
          <w:noProof/>
          <w:sz w:val="16"/>
        </w:rPr>
      </w:pPr>
      <w:ins w:id="1502" w:author="Author">
        <w:r w:rsidRPr="00D0552F">
          <w:rPr>
            <w:rFonts w:ascii="Courier New" w:eastAsia="MS Mincho" w:hAnsi="Courier New" w:cs="Courier New"/>
            <w:noProof/>
            <w:sz w:val="16"/>
          </w:rPr>
          <w:tab/>
          <w:t>ReportCharacteristics,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Author"/>
          <w:rFonts w:ascii="Courier New" w:eastAsia="MS Mincho" w:hAnsi="Courier New" w:cs="Courier New"/>
          <w:noProof/>
          <w:sz w:val="16"/>
        </w:rPr>
      </w:pPr>
      <w:ins w:id="1504" w:author="Author">
        <w:r w:rsidRPr="00D0552F">
          <w:rPr>
            <w:rFonts w:ascii="Courier New" w:eastAsia="MS Mincho" w:hAnsi="Courier New" w:cs="Courier New"/>
            <w:noProof/>
            <w:sz w:val="16"/>
          </w:rPr>
          <w:tab/>
          <w:t>CellToReportList,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Author"/>
          <w:rFonts w:ascii="Courier New" w:eastAsia="MS Mincho" w:hAnsi="Courier New" w:cs="Courier New"/>
          <w:noProof/>
          <w:sz w:val="16"/>
        </w:rPr>
      </w:pPr>
      <w:ins w:id="1506" w:author="Author">
        <w:r w:rsidRPr="00D0552F">
          <w:rPr>
            <w:rFonts w:ascii="Courier New" w:eastAsia="MS Mincho" w:hAnsi="Courier New" w:cs="Courier New"/>
            <w:noProof/>
            <w:sz w:val="16"/>
          </w:rPr>
          <w:tab/>
        </w:r>
        <w:bookmarkStart w:id="1507" w:name="OLE_LINK11"/>
        <w:bookmarkStart w:id="1508" w:name="OLE_LINK12"/>
        <w:r w:rsidRPr="00D0552F">
          <w:rPr>
            <w:rFonts w:ascii="Courier New" w:eastAsia="MS Mincho" w:hAnsi="Courier New" w:cs="Courier New"/>
            <w:noProof/>
            <w:sz w:val="16"/>
          </w:rPr>
          <w:t>HardwareLoadIndicator</w:t>
        </w:r>
        <w:bookmarkEnd w:id="1507"/>
        <w:bookmarkEnd w:id="1508"/>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Author"/>
          <w:rFonts w:ascii="Courier New" w:eastAsia="MS Mincho" w:hAnsi="Courier New" w:cs="Courier New"/>
          <w:noProof/>
          <w:sz w:val="16"/>
        </w:rPr>
      </w:pPr>
      <w:ins w:id="1510" w:author="Author">
        <w:r w:rsidRPr="00D0552F">
          <w:rPr>
            <w:rFonts w:ascii="Courier New" w:eastAsia="MS Mincho" w:hAnsi="Courier New" w:cs="Courier New"/>
            <w:noProof/>
            <w:sz w:val="16"/>
          </w:rPr>
          <w:tab/>
          <w:t>CellMeasurementResultList,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r>
      <w:ins w:id="1511" w:author="Author">
        <w:r w:rsidRPr="00D0552F">
          <w:rPr>
            <w:rFonts w:ascii="Courier New" w:eastAsia="MS Mincho" w:hAnsi="Courier New" w:cs="Courier New"/>
            <w:noProof/>
            <w:sz w:val="16"/>
          </w:rPr>
          <w:t>ReportingPeriodicity</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ProtocolIE-ContainerPair{},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ProtocolIE-SingleContainer{},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F1AP-PRIVATE-IES,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F1AP-PROTOCOL-IES-PAIR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id-Candidate-SpCell-Item,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id-Candidate-SpCell-List,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id-Cancel-all-Warning-Messages-Indicator,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id-Cells-Failed-to-be-Activated-List,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id-Cells-Failed-to-be-Activated-List-Item,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id-Cells-Status-Item,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id-Cells-Status-List,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id-Cells-to-be-Activated-List,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id-Cells-to-be-Deactivated-List,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id-Cells-to-be-Deactivated-List-Item,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id-ConfirmedUEID,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id-CriticalityDiagnostics,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id-C-RNTI,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id-CUtoDURRCInformation,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id-DRB-Activity-Item,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id-DRB-Activity-List,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id-DRBs-ModifiedConf-Item,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id-DRBs-ModifiedConf-List,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id-DRB-Notify-Item,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id-DRB-Notify-List,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id-DRBs-Required-ToBeReleased-List,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id-DRBs-ToBeModified-List,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id-DRBs-ToBeReleased-List,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id-DRXCycle,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id-DUtoCURRCInformation,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id-ExecuteDuplication,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id-FullConfiguration,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id-gNB-DU-ID,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id-GNB-DU-Served-Cells-Item,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id-gNB-DU-Served-Cells-List,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id-gNB-CU-Name,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id-gNB-DU-Name,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id-InactivityMonitoringRequest,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id-InactivityMonitoringResponse,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id-new-gNB-CU-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id-new-gNB-DU-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id-oldgNB-DU-UE-F1AP-ID,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id-PLMNAssistanceInfoForNetShar,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id-Potential-SpCell-Item,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id-Potential-SpCell-List,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id-RAT-FrequencyPriorityInformation,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id-RedirectedRRCmessage,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id-ResetType,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id-ResourceCoordinationTransferContainer,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id-RRCContainer-RRCSetupComplete,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id-RRCReconfigurationCompleteIndicator,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id-SCell-ToBeRemoved-Item,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id-SCell-ToBeRemoved-List,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id-SelectedPLMNID,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id-Served-Cells-To-Add-List,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id-Served-Cells-To-Delete-Item,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id-Served-Cells-To-Delete-List,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id-Served-Cells-To-Modify-Item,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id-Served-Cells-To-Modify-List,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id-ServingCellMO,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id-SpCell-ID,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id-SpCellULConfigured,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id-SRBs-Required-ToBeReleased-List,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id-SRBs-ToBeReleased-List,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id-TimeToWait,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id-TransactionID,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id-TransmissionActionIndicator,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id-UEContextNotRetrievable,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id-UE-associatedLogicalF1-ConnectionItem,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id-UE-associatedLogicalF1-ConnectionListResAck,</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id-DUtoCURRCContainer,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id-PagingDRX,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id-SItype-List,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id-UEIdentityIndexValue,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id-GNB-CU-TNL-Association-Failed-To-Setup-List,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id-GNB-CU-TNL-Association-To-Add-List,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id-GNB-CU-TNL-Association-To-Remove-List,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id-GNB-CU-TNL-Association-To-Update-Item,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id-GNB-CU-TNL-Association-To-Update-List,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id-MaskedIMEISV,</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id-Cells-to-be-Barred-List,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id-Cells-to-be-Barred-Item,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id-PWSSystemInformation,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id-RepetitionPeriod,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id-NumberofBroadcastRequest,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id-Cells-To-Be-Broadcast-List,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id-Cells-To-Be-Broadcast-Item,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id-Cells-Broadcast-Completed-List,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id-Cells-Broadcast-Completed-Item,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id-Broadcast-To-Be-Cancelled-List,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id-Broadcast-To-Be-Cancelled-Item,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id-Cells-Broadcast-Cancelled-List,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id-NR-CGI-List-For-Restart-List,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id-NR-CGI-List-For-Restart-Item,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id-PWS-Failed-NR-CGI-List,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id-PWS-Failed-NR-CGI-Item,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id-EUTRA-NR-CellResourceCoordinationReq-Container,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id-EUTRA-NR-CellResourceCoordinationReqAck-Container,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id-Protected-EUTRA-Resources-List,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id-ServingPLMN,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id-DRXConfigurationIndicator,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id-RLCFailureIndication,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id-UplinkTxDirectCurrentListInformation,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id-SULAccessIndication,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id-Protected-EUTRA-Resources-Item,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id-GNB-DUConfigurationQuery,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id-GNB-DU-UE-AMBR-UL,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id-GNB-CU-RRC-Version,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id-GNB-DU-RRC-Version,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id-GNBDUOverloadInformation,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id-NeedforGap,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id-RRCDeliveryStatusRequest,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id-Dedicated-SIDelivery-NeededUE-List,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id-Dedicated-SIDelivery-NeededUE-Item</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id-ResourceCoordinationTransferInformation</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id-Associated-SCell-List,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id-Associated-SCell-Item,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id-IgnoreResourceCoordinationContainer,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id-</w:t>
      </w:r>
      <w:r w:rsidRPr="00D0552F">
        <w:rPr>
          <w:rFonts w:ascii="Courier New" w:eastAsia="MS Mincho" w:hAnsi="Courier New" w:cs="Courier New"/>
          <w:noProof/>
          <w:sz w:val="16"/>
        </w:rPr>
        <w:t>UAC-Assistance-Info,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id-RANUEID,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id-PagingOrigin,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id-GNB-DU-TNL-Association-To-Remove-List,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id-NotificationInformation,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id-Neighbour-Cell-Information-List,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id-Neighbour-Cell-Information-Item,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id-Slot-Configuration-Item,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id-SymbolAllocInSlot,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id-NumDLULSymbols,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id-AdditionalRRMPriorityIndex,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id-DUCURadioInformationType,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id-CUDURadioInformationType,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id-LowerLayerPresenceStatusChange,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Author"/>
          <w:rFonts w:ascii="Courier New" w:eastAsia="MS Mincho" w:hAnsi="Courier New" w:cs="Courier New"/>
          <w:snapToGrid w:val="0"/>
          <w:sz w:val="16"/>
        </w:rPr>
      </w:pPr>
      <w:ins w:id="1513"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id-Transport-Layer-Address-Info,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Author"/>
          <w:rFonts w:ascii="Courier New" w:eastAsia="MS Mincho" w:hAnsi="Courier New" w:cs="Courier New"/>
          <w:snapToGrid w:val="0"/>
          <w:sz w:val="16"/>
        </w:rPr>
      </w:pPr>
      <w:ins w:id="1515" w:author="Author">
        <w:r w:rsidRPr="00D0552F">
          <w:rPr>
            <w:rFonts w:ascii="Courier New" w:eastAsia="MS Mincho" w:hAnsi="Courier New" w:cs="Courier New"/>
            <w:snapToGrid w:val="0"/>
            <w:sz w:val="16"/>
          </w:rPr>
          <w:tab/>
          <w:t>id-gNBCUMeasurementID,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Author"/>
          <w:rFonts w:ascii="Courier New" w:eastAsia="MS Mincho" w:hAnsi="Courier New" w:cs="Courier New"/>
          <w:snapToGrid w:val="0"/>
          <w:sz w:val="16"/>
        </w:rPr>
      </w:pPr>
      <w:ins w:id="1517" w:author="Author">
        <w:r w:rsidRPr="00D0552F">
          <w:rPr>
            <w:rFonts w:ascii="Courier New" w:eastAsia="MS Mincho" w:hAnsi="Courier New" w:cs="Courier New"/>
            <w:snapToGrid w:val="0"/>
            <w:sz w:val="16"/>
          </w:rPr>
          <w:tab/>
          <w:t>id-gNBDUMeasurementID,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Author"/>
          <w:rFonts w:ascii="Courier New" w:eastAsia="MS Mincho" w:hAnsi="Courier New" w:cs="Courier New"/>
          <w:snapToGrid w:val="0"/>
          <w:sz w:val="16"/>
        </w:rPr>
      </w:pPr>
      <w:ins w:id="1519" w:author="Author">
        <w:r w:rsidRPr="00D0552F">
          <w:rPr>
            <w:rFonts w:ascii="Courier New" w:eastAsia="MS Mincho" w:hAnsi="Courier New" w:cs="Courier New"/>
            <w:snapToGrid w:val="0"/>
            <w:sz w:val="16"/>
          </w:rPr>
          <w:tab/>
          <w:t>id-RegistrationRequest,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Author"/>
          <w:rFonts w:ascii="Courier New" w:eastAsia="MS Mincho" w:hAnsi="Courier New" w:cs="Courier New"/>
          <w:snapToGrid w:val="0"/>
          <w:sz w:val="16"/>
        </w:rPr>
      </w:pPr>
      <w:ins w:id="1521" w:author="Author">
        <w:r w:rsidRPr="00D0552F">
          <w:rPr>
            <w:rFonts w:ascii="Courier New" w:eastAsia="MS Mincho" w:hAnsi="Courier New" w:cs="Courier New"/>
            <w:snapToGrid w:val="0"/>
            <w:sz w:val="16"/>
          </w:rPr>
          <w:tab/>
          <w:t>id-ReportCharacteristics,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Author"/>
          <w:rFonts w:ascii="Courier New" w:eastAsia="MS Mincho" w:hAnsi="Courier New" w:cs="Courier New"/>
          <w:snapToGrid w:val="0"/>
          <w:sz w:val="16"/>
        </w:rPr>
      </w:pPr>
      <w:ins w:id="1523" w:author="Author">
        <w:r w:rsidRPr="00D0552F">
          <w:rPr>
            <w:rFonts w:ascii="Courier New" w:eastAsia="MS Mincho" w:hAnsi="Courier New" w:cs="Courier New"/>
            <w:snapToGrid w:val="0"/>
            <w:sz w:val="16"/>
          </w:rPr>
          <w:tab/>
          <w:t>id-CellToReportList,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Author"/>
          <w:rFonts w:ascii="Courier New" w:eastAsia="MS Mincho" w:hAnsi="Courier New" w:cs="Courier New"/>
          <w:snapToGrid w:val="0"/>
          <w:sz w:val="16"/>
        </w:rPr>
      </w:pPr>
      <w:ins w:id="1525" w:author="Author">
        <w:r w:rsidRPr="00D0552F">
          <w:rPr>
            <w:rFonts w:ascii="Courier New" w:eastAsia="MS Mincho" w:hAnsi="Courier New" w:cs="Courier New"/>
            <w:snapToGrid w:val="0"/>
            <w:sz w:val="16"/>
          </w:rPr>
          <w:tab/>
          <w:t>id-CellMeasurementResultList,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Author"/>
          <w:rFonts w:ascii="Courier New" w:eastAsia="MS Mincho" w:hAnsi="Courier New" w:cs="Courier New"/>
          <w:snapToGrid w:val="0"/>
          <w:sz w:val="16"/>
        </w:rPr>
      </w:pPr>
      <w:ins w:id="1527" w:author="Author">
        <w:r w:rsidRPr="00D0552F">
          <w:rPr>
            <w:rFonts w:ascii="Courier New" w:eastAsia="MS Mincho" w:hAnsi="Courier New" w:cs="Courier New"/>
            <w:snapToGrid w:val="0"/>
            <w:sz w:val="16"/>
          </w:rPr>
          <w:tab/>
          <w:t>id-HardwareLoadIndicator,</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ins w:id="1528" w:author="Author">
        <w:r w:rsidRPr="00D0552F">
          <w:rPr>
            <w:rFonts w:ascii="Courier New" w:eastAsia="MS Mincho" w:hAnsi="Courier New" w:cs="Courier New"/>
            <w:snapToGrid w:val="0"/>
            <w:sz w:val="16"/>
          </w:rPr>
          <w:t>id-ReportingPeriodicity,</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maxCellingNBDU,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maxnoofCandidateSpCells,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maxnoofDRBs,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maxnoofErrors,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maxnoofIndividualF1ConnectionsToReset,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maxnoof</w:t>
      </w:r>
      <w:r w:rsidRPr="00D0552F">
        <w:rPr>
          <w:rFonts w:ascii="Courier New" w:eastAsia="MS Mincho" w:hAnsi="Courier New" w:cs="Courier New"/>
          <w:noProof/>
          <w:sz w:val="16"/>
          <w:lang w:eastAsia="zh-CN"/>
        </w:rPr>
        <w:t>Potential</w:t>
      </w:r>
      <w:r w:rsidRPr="00D0552F">
        <w:rPr>
          <w:rFonts w:ascii="Courier New" w:eastAsia="MS Mincho" w:hAnsi="Courier New" w:cs="Courier New"/>
          <w:noProof/>
          <w:sz w:val="16"/>
        </w:rPr>
        <w:t>S</w:t>
      </w:r>
      <w:r w:rsidRPr="00D0552F">
        <w:rPr>
          <w:rFonts w:ascii="Courier New" w:eastAsia="MS Mincho" w:hAnsi="Courier New" w:cs="Courier New"/>
          <w:noProof/>
          <w:sz w:val="16"/>
          <w:lang w:eastAsia="zh-CN"/>
        </w:rPr>
        <w:t>p</w:t>
      </w:r>
      <w:r w:rsidRPr="00D0552F">
        <w:rPr>
          <w:rFonts w:ascii="Courier New" w:eastAsia="MS Mincho" w:hAnsi="Courier New" w:cs="Courier New"/>
          <w:noProof/>
          <w:sz w:val="16"/>
        </w:rPr>
        <w:t>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maxnoofSRBs,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maxnoofPagingCells,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maxnoofTNLAssociations,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maxCellineNB</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zh-CN"/>
        </w:rPr>
        <w:tab/>
      </w:r>
      <w:r w:rsidRPr="00D0552F">
        <w:rPr>
          <w:rFonts w:ascii="Courier New" w:eastAsia="MS Mincho" w:hAnsi="Courier New" w:cs="Arial"/>
          <w:noProof/>
          <w:sz w:val="16"/>
          <w:szCs w:val="18"/>
          <w:lang w:eastAsia="ja-JP"/>
        </w:rPr>
        <w:t>maxnoofUEIDs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{ResetIEs}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ResetIEs F1AP-PROTOCOL-IES ::= {</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id-ResetType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ResetType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f1-Interface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ResetAll,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partOfF1-Interface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UE-associatedLogicalF1-ConnectionListRes,</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choice-extension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ProtocolIE-SingleContainer { { ResetType-ExtIEs}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ResetType-ExtIEs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ResetAll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reset-all,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UE-associatedLogicalF1-ConnectionListRes ::= SEQUENCE (SIZE(1.. maxnoofIndividualF1ConnectionsToReset)) OF ProtocolIE-SingleContainer { { UE-associatedLogicalF1-ConnectionItemRes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UE-associatedLogicalF1-ConnectionItemRes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id-UE-associatedLogicalF1-ConnectionItem</w:t>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UE-associatedLogicalF1-ConnectionItem</w:t>
      </w:r>
      <w:r w:rsidRPr="00D0552F">
        <w:rPr>
          <w:rFonts w:ascii="Courier New" w:eastAsia="MS Mincho" w:hAnsi="Courier New" w:cs="Courier New"/>
          <w:snapToGrid w:val="0"/>
          <w:sz w:val="16"/>
          <w:lang w:eastAsia="zh-CN"/>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 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ResetAcknowledge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{ResetAcknowledgeIEs}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ResetAcknowledgeIEs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id-UE-associatedLogicalF1-ConnectionListResAck</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UE-associatedLogicalF1-ConnectionListResAck</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UE-associatedLogicalF1-ConnectionListResAck ::= SEQUENCE (SIZE(1.. maxnoofIndividualF1ConnectionsToReset)) OF ProtocolIE-SingleContainer { { UE-associatedLogicalF1-ConnectionItemResAck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xml:space="preserve">UE-associatedLogicalF1-ConnectionItemResAck </w:t>
      </w:r>
      <w:r w:rsidRPr="00D0552F">
        <w:rPr>
          <w:rFonts w:ascii="Courier New" w:eastAsia="MS Mincho" w:hAnsi="Courier New" w:cs="Courier New"/>
          <w:snapToGrid w:val="0"/>
          <w:sz w:val="16"/>
          <w:lang w:eastAsia="zh-CN"/>
        </w:rPr>
        <w:tab/>
        <w:t>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id-UE-associatedLogicalF1-ConnectionItem</w:t>
      </w:r>
      <w:r w:rsidRPr="00D0552F">
        <w:rPr>
          <w:rFonts w:ascii="Courier New" w:eastAsia="MS Mincho" w:hAnsi="Courier New" w:cs="Courier New"/>
          <w:snapToGrid w:val="0"/>
          <w:sz w:val="16"/>
          <w:lang w:eastAsia="zh-CN"/>
        </w:rPr>
        <w:tab/>
        <w:t xml:space="preserve"> CRITICALITY ignore </w:t>
      </w:r>
      <w:r w:rsidRPr="00D0552F">
        <w:rPr>
          <w:rFonts w:ascii="Courier New" w:eastAsia="MS Mincho" w:hAnsi="Courier New" w:cs="Courier New"/>
          <w:snapToGrid w:val="0"/>
          <w:sz w:val="16"/>
          <w:lang w:eastAsia="zh-CN"/>
        </w:rPr>
        <w:tab/>
        <w:t xml:space="preserve">TYPE UE-associatedLogicalF1-ConnectionItem  </w:t>
      </w:r>
      <w:r w:rsidRPr="00D0552F">
        <w:rPr>
          <w:rFonts w:ascii="Courier New" w:eastAsia="MS Mincho" w:hAnsi="Courier New" w:cs="Courier New"/>
          <w:snapToGrid w:val="0"/>
          <w:sz w:val="16"/>
          <w:lang w:eastAsia="zh-CN"/>
        </w:rPr>
        <w:tab/>
        <w:t>PRESENCE mandatory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ERROR INDICATION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Error 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ErrorIndication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{{ErrorIndicationIEs}},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ErrorIndicationIEs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F1SetupRequest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lang w:eastAsia="zh-CN"/>
        </w:rPr>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lang w:eastAsia="zh-CN"/>
        </w:rPr>
        <w:t>CRITICALITY reject</w:t>
      </w:r>
      <w:r w:rsidRPr="00D0552F">
        <w:rPr>
          <w:rFonts w:ascii="Courier New" w:eastAsia="MS Mincho" w:hAnsi="Courier New" w:cs="Courier New"/>
          <w:snapToGrid w:val="0"/>
          <w:sz w:val="16"/>
          <w:lang w:eastAsia="zh-CN"/>
        </w:rPr>
        <w:tab/>
        <w:t>TYPE GNB-DU-ID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w:t>
      </w:r>
      <w:r w:rsidRPr="00D0552F">
        <w:rPr>
          <w:rFonts w:ascii="Courier New" w:eastAsia="MS Mincho" w:hAnsi="Courier New" w:cs="Courier New"/>
          <w:noProof/>
          <w:snapToGrid w:val="0"/>
          <w:sz w:val="16"/>
          <w:lang w:eastAsia="zh-CN"/>
        </w:rPr>
        <w:t>DU-</w:t>
      </w:r>
      <w:r w:rsidRPr="00D0552F">
        <w:rPr>
          <w:rFonts w:ascii="Courier New" w:eastAsia="MS Mincho" w:hAnsi="Courier New" w:cs="Courier New"/>
          <w:snapToGrid w:val="0"/>
          <w:sz w:val="16"/>
          <w:lang w:eastAsia="zh-CN"/>
        </w:rPr>
        <w:t>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w:t>
      </w:r>
      <w:r w:rsidRPr="00D0552F">
        <w:rPr>
          <w:rFonts w:ascii="Courier New" w:eastAsia="MS Mincho" w:hAnsi="Courier New" w:cs="Courier New"/>
          <w:noProof/>
          <w:snapToGrid w:val="0"/>
          <w:sz w:val="16"/>
          <w:lang w:eastAsia="zh-CN"/>
        </w:rPr>
        <w:t>DU-</w:t>
      </w:r>
      <w:r w:rsidRPr="00D0552F">
        <w:rPr>
          <w:rFonts w:ascii="Courier New" w:eastAsia="MS Mincho" w:hAnsi="Courier New" w:cs="Courier New"/>
          <w:snapToGrid w:val="0"/>
          <w:sz w:val="16"/>
          <w:lang w:eastAsia="zh-CN"/>
        </w:rPr>
        <w:t>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id-gNB-DU-Served-Cells-List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GNB-DU-Served-Cells-List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 xml:space="preserve">PRESENCE </w:t>
      </w:r>
      <w:r w:rsidRPr="00D0552F">
        <w:rPr>
          <w:rFonts w:ascii="Courier New" w:eastAsia="MS Mincho" w:hAnsi="Courier New" w:cs="Courier New"/>
          <w:noProof/>
          <w:snapToGrid w:val="0"/>
          <w:sz w:val="16"/>
        </w:rPr>
        <w:t>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id-Transport-Layer-Address-Info</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Transport-Layer-Address-Info</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lang w:eastAsia="zh-CN"/>
        </w:rPr>
        <w:t>}</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xml:space="preserve">GNB-DU-Served-Cells-List </w:t>
      </w:r>
      <w:r w:rsidRPr="00D0552F">
        <w:rPr>
          <w:rFonts w:ascii="Courier New" w:eastAsia="MS Mincho" w:hAnsi="Courier New" w:cs="Courier New"/>
          <w:snapToGrid w:val="0"/>
          <w:sz w:val="16"/>
          <w:lang w:eastAsia="zh-CN"/>
        </w:rPr>
        <w:tab/>
        <w:t>::= SEQUENCE (SIZE(1.. maxCellingNBDU)) OF ProtocolIE-SingleContainer { { GNB-DU-Served-Cells-ItemIEs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GNB-DU-Served-Cells-ItemIEs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w:t>
      </w:r>
      <w:r w:rsidRPr="00D0552F">
        <w:rPr>
          <w:rFonts w:ascii="Courier New" w:eastAsia="MS Mincho" w:hAnsi="Courier New" w:cs="Courier New"/>
          <w:noProof/>
          <w:snapToGrid w:val="0"/>
          <w:sz w:val="16"/>
          <w:lang w:eastAsia="zh-CN"/>
        </w:rPr>
        <w:t>GNB-DU-Served-Cells-Item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GNB-DU-Served-Cells-Item</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id-Cells-to-be-Activated-List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Cells-to-be-Activated-List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id-Transport-Layer-Address-Info</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Transport-Layer-Address-Info</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Cells-to-be-Activated-List</w:t>
      </w:r>
      <w:r w:rsidRPr="00D0552F">
        <w:rPr>
          <w:rFonts w:ascii="Courier New" w:eastAsia="MS Mincho" w:hAnsi="Courier New" w:cs="Courier New"/>
          <w:snapToGrid w:val="0"/>
          <w:sz w:val="16"/>
          <w:lang w:eastAsia="zh-CN"/>
        </w:rPr>
        <w:tab/>
        <w:t>::= SEQUENCE (SIZE(1.. maxCellingNBDU))</w:t>
      </w:r>
      <w:r w:rsidRPr="00D0552F">
        <w:rPr>
          <w:rFonts w:ascii="Courier New" w:eastAsia="MS Mincho" w:hAnsi="Courier New" w:cs="Courier New"/>
          <w:snapToGrid w:val="0"/>
          <w:sz w:val="16"/>
          <w:lang w:eastAsia="zh-CN"/>
        </w:rPr>
        <w:tab/>
        <w:t>OF ProtocolIE-SingleContainer { { Cells-to-be-Activated-List-ItemIEs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Cells-to-be-Activated-List-ItemIEs</w:t>
      </w:r>
      <w:r w:rsidRPr="00D0552F">
        <w:rPr>
          <w:rFonts w:ascii="Courier New" w:eastAsia="MS Mincho" w:hAnsi="Courier New" w:cs="Courier New"/>
          <w:snapToGrid w:val="0"/>
          <w:sz w:val="16"/>
          <w:lang w:eastAsia="zh-CN"/>
        </w:rPr>
        <w:tab/>
        <w:t>F1AP-PROTOCOL-IES::=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id-Cells-to-be-Activated-List-Item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Cells-to-be-Activated-List-Item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id-TimeToWait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TimeToWait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GNB-DU CONFIGURATION UPDATE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GNBDUConfigurationUpdateIEs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id-Served-Cells-To-Modify-List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Served-Cells-To-Modify-List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id-Served-Cells-To-Delete-List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Served-Cells-To-Delete-List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id-Cells-Status-List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Cells-Status-List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xml:space="preserve">{ ID </w:t>
      </w: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 xml:space="preserve">TYPE </w:t>
      </w:r>
      <w:r w:rsidRPr="00D0552F">
        <w:rPr>
          <w:rFonts w:ascii="Courier New" w:eastAsia="MS Mincho" w:hAnsi="Courier New" w:cs="Courier New"/>
          <w:noProof/>
          <w:snapToGrid w:val="0"/>
          <w:sz w:val="16"/>
          <w:lang w:eastAsia="zh-CN"/>
        </w:rPr>
        <w:t>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id-gNB-DU-ID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reject</w:t>
      </w:r>
      <w:r w:rsidRPr="00D0552F">
        <w:rPr>
          <w:rFonts w:ascii="Courier New" w:eastAsia="MS Mincho" w:hAnsi="Courier New" w:cs="Courier New"/>
          <w:noProof/>
          <w:sz w:val="16"/>
          <w:lang w:eastAsia="zh-CN"/>
        </w:rPr>
        <w:tab/>
        <w:t>TYPE GNB-DU-ID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id-GNB-DU-TNL-Association-To-Remove-List</w:t>
      </w:r>
      <w:r w:rsidRPr="00D0552F">
        <w:rPr>
          <w:rFonts w:ascii="Courier New" w:eastAsia="MS Mincho" w:hAnsi="Courier New" w:cs="Courier New"/>
          <w:noProof/>
          <w:sz w:val="16"/>
          <w:lang w:eastAsia="zh-CN"/>
        </w:rPr>
        <w:tab/>
        <w:t>CRITICALITY reject</w:t>
      </w:r>
      <w:r w:rsidRPr="00D0552F">
        <w:rPr>
          <w:rFonts w:ascii="Courier New" w:eastAsia="MS Mincho" w:hAnsi="Courier New" w:cs="Courier New"/>
          <w:noProof/>
          <w:sz w:val="16"/>
          <w:lang w:eastAsia="zh-CN"/>
        </w:rPr>
        <w:tab/>
        <w:t>TYPE GNB-DU-TNL-Association-To-Remove-List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id-Transport-Layer-Address-Info</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TYPE Transport-Layer-Address-Info</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Served-Cells-To-Add-List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Served-Cells-To-Add-ItemIEs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Served-Cells-To-Modify-List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Served-Cells-To-Modify-ItemIEs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Served-Cells-To-Delete-List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Served-Cells-To-Delete-ItemIEs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Cells-Status-List</w:t>
      </w:r>
      <w:r w:rsidRPr="00D0552F">
        <w:rPr>
          <w:rFonts w:ascii="Courier New" w:eastAsia="MS Mincho" w:hAnsi="Courier New" w:cs="Courier New"/>
          <w:noProof/>
          <w:sz w:val="16"/>
        </w:rPr>
        <w:tab/>
        <w:t>::= SEQUENCE (SIZE(0.. maxCellingNBDU))</w:t>
      </w:r>
      <w:r w:rsidRPr="00D0552F">
        <w:rPr>
          <w:rFonts w:ascii="Courier New" w:eastAsia="MS Mincho" w:hAnsi="Courier New" w:cs="Courier New"/>
          <w:noProof/>
          <w:sz w:val="16"/>
        </w:rPr>
        <w:tab/>
        <w:t>OF ProtocolIE-SingleContainer { { Cells-Status-ItemIEs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Dedicated-SIDelivery-NeededUE-List::= SEQUENCE (SIZE(1.. maxnoofUEIDs))</w:t>
      </w:r>
      <w:r w:rsidRPr="00D0552F">
        <w:rPr>
          <w:rFonts w:ascii="Courier New" w:eastAsia="MS Mincho" w:hAnsi="Courier New" w:cs="Courier New"/>
          <w:sz w:val="16"/>
        </w:rPr>
        <w:tab/>
        <w:t>OF ProtocolIE-SingleContainer { { Dedicated-SIDelivery-NeededUE-ItemIEs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GNB-DU-TNL-Association-To-Remove-List</w:t>
      </w:r>
      <w:r w:rsidRPr="00D0552F">
        <w:rPr>
          <w:rFonts w:ascii="Courier New" w:eastAsia="MS Mincho" w:hAnsi="Courier New" w:cs="Courier New"/>
          <w:sz w:val="16"/>
        </w:rPr>
        <w:tab/>
        <w:t>::= SEQUENCE (SIZE(1.. maxnoofTNLAssociations))</w:t>
      </w:r>
      <w:r w:rsidRPr="00D0552F">
        <w:rPr>
          <w:rFonts w:ascii="Courier New" w:eastAsia="MS Mincho" w:hAnsi="Courier New" w:cs="Courier New"/>
          <w:sz w:val="16"/>
        </w:rPr>
        <w:tab/>
        <w:t>OF ProtocolIE-SingleContainer { { GNB-DU-TNL-Association-To-Remove-ItemIEs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Served-Cells-To-Add-ItemIEs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w:t>
      </w:r>
      <w:r w:rsidRPr="00D0552F">
        <w:rPr>
          <w:rFonts w:ascii="Courier New" w:eastAsia="MS Mincho" w:hAnsi="Courier New" w:cs="Courier New"/>
          <w:noProof/>
          <w:sz w:val="16"/>
        </w:rPr>
        <w:t>id-Served-Cells-To-Add-Item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noProof/>
          <w:sz w:val="16"/>
        </w:rPr>
        <w:t>Served-Cells-To-Add-Item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Served-Cells-To-Modify-ItemIEs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lastRenderedPageBreak/>
        <w:tab/>
      </w:r>
      <w:r w:rsidRPr="00D0552F">
        <w:rPr>
          <w:rFonts w:ascii="Courier New" w:eastAsia="MS Mincho" w:hAnsi="Courier New" w:cs="Courier New"/>
          <w:sz w:val="16"/>
        </w:rPr>
        <w:t>{ ID id-</w:t>
      </w:r>
      <w:r w:rsidRPr="00D0552F">
        <w:rPr>
          <w:rFonts w:ascii="Courier New" w:eastAsia="MS Mincho" w:hAnsi="Courier New" w:cs="Courier New"/>
          <w:noProof/>
          <w:sz w:val="16"/>
        </w:rPr>
        <w:t>Served-Cells-To-Modify-Item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Served-Cells-To-Modify-Item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Served-Cells-To-Delete-ItemIEs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Served-Cells-To-Delete-Item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Served-Cells-To-Delete-Item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id-Cells-Status-Item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Cells-Status-Item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lang w:eastAsia="zh-CN"/>
        </w:rPr>
        <w:t>Dedicated-SIDelivery-NeededUE-ItemIEs</w:t>
      </w:r>
      <w:r w:rsidRPr="00D0552F">
        <w:rPr>
          <w:rFonts w:ascii="Courier New" w:eastAsia="MS Mincho" w:hAnsi="Courier New" w:cs="Courier New"/>
          <w:sz w:val="16"/>
        </w:rPr>
        <w:t xml:space="preserve">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w:t>
      </w:r>
      <w:r w:rsidRPr="00D0552F">
        <w:rPr>
          <w:rFonts w:ascii="Courier New" w:eastAsia="MS Mincho" w:hAnsi="Courier New" w:cs="Courier New"/>
          <w:noProof/>
          <w:sz w:val="16"/>
        </w:rPr>
        <w:t>id-</w:t>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sz w:val="16"/>
          <w:lang w:eastAsia="zh-CN"/>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GNB-DU-TNL-Association-To-Remove-ItemIEs F1AP-PROTOCOL-IES</w:t>
      </w:r>
      <w:r w:rsidRPr="00D0552F">
        <w:rPr>
          <w:rFonts w:ascii="Courier New" w:eastAsia="MS Mincho" w:hAnsi="Courier New" w:cs="Courier New"/>
          <w:noProof/>
          <w:snapToGrid w:val="0"/>
          <w:sz w:val="16"/>
          <w:lang w:eastAsia="zh-CN"/>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 ID id-GNB-DU-TNL-Association-To-Remove-Item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CRITICALITY reject</w:t>
      </w:r>
      <w:r w:rsidRPr="00D0552F">
        <w:rPr>
          <w:rFonts w:ascii="Courier New" w:eastAsia="MS Mincho" w:hAnsi="Courier New" w:cs="Courier New"/>
          <w:noProof/>
          <w:snapToGrid w:val="0"/>
          <w:sz w:val="16"/>
          <w:lang w:eastAsia="zh-CN"/>
        </w:rPr>
        <w:tab/>
        <w:t>TYPE</w:t>
      </w:r>
      <w:r w:rsidRPr="00D0552F">
        <w:rPr>
          <w:rFonts w:ascii="Courier New" w:eastAsia="MS Mincho" w:hAnsi="Courier New" w:cs="Courier New"/>
          <w:noProof/>
          <w:snapToGrid w:val="0"/>
          <w:sz w:val="16"/>
          <w:lang w:eastAsia="zh-CN"/>
        </w:rPr>
        <w:tab/>
        <w:t xml:space="preserve"> GNB-DU-TNL-Association-To-Remove-Item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PRESENCE mandatory</w:t>
      </w:r>
      <w:r w:rsidRPr="00D0552F">
        <w:rPr>
          <w:rFonts w:ascii="Courier New" w:eastAsia="MS Mincho" w:hAnsi="Courier New" w:cs="Courier New"/>
          <w:noProof/>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 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GNBDUConfigurationUpdateAcknowledge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{GNBDUConfigurationUpdateAcknowledgeIEs}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GNBDUConfigurationUpdateAcknowledgeIEs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GNBDUConfigurationUpdateFailureIEs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GNB-CU CONFIGURATION UPDATE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id-GNB-CU-TNL-Association-To-Add-List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GNB-CU-TNL-Association-To-Add-List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id-GNB-CU-TNL-Association-To-Remove-List</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GNB-CU-TNL-Association-To-Remove-List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id-GNB-CU-TNL-Association-To-Update-List</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GNB-CU-TNL-Association-To-Update-List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id-Cells-to-be-Barred-List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Cells-to-be-Barred-List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id-Protected-EUTRA-Resources-List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Protected-EUTRA-Resources-List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id-Neighbour-Cell-Information-List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Neighbour-Cell-Information-List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w:t>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Cells-to-be-Deactivated-List-ItemIEs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GNB-CU-TNL-Association-To-Add-ItemIEs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GNB-CU-TNL-Association-To-Remove-List</w:t>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GNB-CU-TNL-Association-To-Remove-ItemIEs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GNB-CU-TNL-Association-To-Update-List</w:t>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GNB-CU-TNL-Association-To-Update-ItemIEs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SEQUENCE(SIZE(1.. maxCellingNBDU)) OF ProtocolIE-SingleContainer { { Cells-to-be-Barred-ItemIEs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id-Cells-to-be-Deactivated-List-Item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Cells-to-be-Deactivated-List-Item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GNB-CU-TNL-Association-To-Add-ItemIEs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id-GNB-CU-TNL-Association-To-Add-Item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GNB-CU-TNL-Association-To-Add-Item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GNB-CU-TNL-Association-To-Remove-ItemIEs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id-GNB-CU-TNL-Association-To-Remove-Item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GNB-CU-TNL-Association-To-Remove-Item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GNB-CU-TNL-Association-To-Update-ItemIEs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id-GNB-CU-TNL-Association-To-Update-Item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GNB-CU-TNL-Association-To-Update-Item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id-Cells-to-be-Barred-Item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Cells-to-be-Barred-Item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Protected-EUTRA-Resources-List ::= SEQUENCE (SIZE(1.. maxCellineNB))</w:t>
      </w:r>
      <w:r w:rsidRPr="00D0552F">
        <w:rPr>
          <w:rFonts w:ascii="Courier New" w:eastAsia="MS Mincho" w:hAnsi="Courier New" w:cs="Courier New"/>
          <w:noProof/>
          <w:sz w:val="16"/>
        </w:rPr>
        <w:tab/>
        <w:t>OF ProtocolIE-SingleContainer { { Protected-EUTRA-Resources-ItemIEs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Protected-EUTRA-Resources-ItemIEs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id-Protected-EUTRA-Resources-Item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CRITICALITY reject </w:t>
      </w:r>
      <w:r w:rsidRPr="00D0552F">
        <w:rPr>
          <w:rFonts w:ascii="Courier New" w:eastAsia="MS Mincho" w:hAnsi="Courier New" w:cs="Courier New"/>
          <w:noProof/>
          <w:sz w:val="16"/>
        </w:rPr>
        <w:tab/>
        <w:t>TYPE Protected-EUTRA-Resources-Item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Neighbour-Cell-Information-List ::= SEQUENCE (SIZE(1.. maxCellingNBDU))</w:t>
      </w:r>
      <w:r w:rsidRPr="00D0552F">
        <w:rPr>
          <w:rFonts w:ascii="Courier New" w:eastAsia="MS Mincho" w:hAnsi="Courier New" w:cs="Courier New"/>
          <w:noProof/>
          <w:sz w:val="16"/>
        </w:rPr>
        <w:tab/>
        <w:t>OF ProtocolIE-SingleContainer { { Neighbour-Cell-Information-ItemIEs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Neighbour-Cell-Information-ItemIEs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id-Neighbour-Cell-Information-Item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CRITICALITY ignore </w:t>
      </w:r>
      <w:r w:rsidRPr="00D0552F">
        <w:rPr>
          <w:rFonts w:ascii="Courier New" w:eastAsia="MS Mincho" w:hAnsi="Courier New" w:cs="Courier New"/>
          <w:noProof/>
          <w:sz w:val="16"/>
        </w:rPr>
        <w:tab/>
        <w:t>TYPE Neighbour-Cell-Information-Item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 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GNBCUConfigurationUpdateAcknowledge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GNBCUConfigurationUpdateAcknowledgeIEs}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GNBCUConfigurationUpdateAcknowledgeIEs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id-Cells-Failed-to-be-Activated-List</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Cells-Failed-to-be-Activated-List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id-GNB-CU-TNL-Association-Setup-List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id-GNB-CU-TNL-Association-Failed-To-Setup-List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GNB-CU-TNL-Association-Failed-To-Setup-List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id-Dedicated-SIDelivery-NeededUE-List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Dedicated-SIDelivery-NeededUE-List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Cells-Failed-to-be-Activated-List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Cells-Failed-to-be-Activated-List-ItemIEs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GNB-CU-TNL-Association-Setup-List ::= SEQUENCE (SIZE(1.. maxnoofTNLAssociations))</w:t>
      </w:r>
      <w:r w:rsidRPr="00D0552F">
        <w:rPr>
          <w:rFonts w:ascii="Courier New" w:eastAsia="MS Mincho" w:hAnsi="Courier New" w:cs="Courier New"/>
          <w:sz w:val="16"/>
        </w:rPr>
        <w:tab/>
        <w:t>OF ProtocolIE-SingleContainer { { GNB-CU-TNL-Association-Setup-ItemIEs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GNB-CU-TNL-Association-Failed-To-Setup-List ::= SEQUENCE (SIZE(1.. maxnoofTNLAssociations))</w:t>
      </w:r>
      <w:r w:rsidRPr="00D0552F">
        <w:rPr>
          <w:rFonts w:ascii="Courier New" w:eastAsia="MS Mincho" w:hAnsi="Courier New" w:cs="Courier New"/>
          <w:sz w:val="16"/>
        </w:rPr>
        <w:tab/>
        <w:t>OF ProtocolIE-SingleContainer { { GNB-CU-TNL-Association-Failed-To-Setup-ItemIEs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Cells-Failed-to-be-Activated-List-ItemIEs F1AP-PROTOCOL-IES</w:t>
      </w:r>
      <w:r w:rsidRPr="00D0552F">
        <w:rPr>
          <w:rFonts w:ascii="Courier New" w:eastAsia="MS Mincho" w:hAnsi="Courier New" w:cs="Courier New"/>
          <w:sz w:val="16"/>
        </w:rPr>
        <w:tab/>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Cells-Failed-to-be-Activated-List-Item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Cells-Failed-to-be-Activated-List-Item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id-GNB-CU-TNL-Association-Setup-Item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id-GNB-CU-TNL-Association-Failed-To-Setup-Item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GNB-CU-TNL-Association-Failed-To-Setup-Item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GNB-DU RESOURCE COORDINATION REQUEST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t>ProtocolIE-Container</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{{GNBDUResourceCoordinationRequest-IEs}},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id-RequestType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RequestType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id-EUTRA-NR-CellResourceCoordinationReq-Container</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EUTRA-NR-CellResourceCoordinationReq-Container</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id-IgnoreResourceCoordinationContainer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IgnoreResourceCoordinationContainer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GNB-DU RESOURCE COORDINATION RESPONSE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t>ProtocolIE-Container</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{{GNBDUResourceCoordinationResponse-IEs}},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id-EUTRA-NR-CellResourceCoordinationReqAck-Container</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EUTRA-NR-CellResourceCoordinationReqAck-Container</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Setup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optional </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SpCell</w:t>
      </w:r>
      <w:r w:rsidRPr="00D0552F">
        <w:rPr>
          <w:rFonts w:ascii="Courier New" w:eastAsia="MS Mincho" w:hAnsi="Courier New" w:cs="Courier New"/>
          <w:sz w:val="16"/>
        </w:rPr>
        <w: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reject</w:t>
      </w:r>
      <w:r w:rsidRPr="00D0552F">
        <w:rPr>
          <w:rFonts w:ascii="Courier New" w:eastAsia="MS Mincho" w:hAnsi="Courier New" w:cs="Courier New"/>
          <w:sz w:val="16"/>
        </w:rPr>
        <w:tab/>
        <w:t>TYPE 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id-SpCellULConfigured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id-Candidate-SpCell-List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Candidate-SpCell-List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id-SCell-ToBeSetup-List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SCell-ToBeSetup-List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id-MaskedIMEISV</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MaskedIMEISV</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id-ServingPLMN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BitRate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conditional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id-new-gNB-CU-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t>{ ID id-RANUEID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ab/>
        <w:t>{ ID id-AdditionalRRMPriorityIndex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Candidate-SpCell-List::= SEQUENCE (SIZE(1..maxnoofCandidateSpCells)) OF ProtocolIE-SingleContainer { { Candidate-SpCell-ItemIEs}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SCell-ToBeSetup-List::= SEQUENCE (SIZE(1..maxnoofSCells)) OF ProtocolIE-SingleContainer { { SCell-ToBeSetup-ItemIEs}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SRBs-ToBeSetup-List ::= SEQUENCE (SIZE(1..maxnoofSRBs)) OF ProtocolIE-SingleContainer { { SRBs-ToBeSetup-ItemIEs}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DRBs-ToBeSetup-List ::= SEQUENCE (SIZE(1..maxnoofDRBs)) OF ProtocolIE-SingleContainer { { DRBs-ToBeSetup-ItemIEs}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id-Candidate-SpCell-Item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Candidate-SpCell-Item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SCell-ToBeSetup-ItemIEs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SCell-ToBeSetup-Item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SCell-ToBeSetup-Item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SRBs-ToBeSetup-Item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id-InactivityMonitoringResponse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InactivityMonitoringResponse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DRBs-Setup-List ::= SEQUENCE (SIZE(1..maxnoofDRBs)) OF ProtocolIE-SingleContainer { { DRBs-Setup-ItemIEs}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SRBs-FailedToBeSetup-List ::= SEQUENCE (SIZE(1..maxnoofSRBs)) OF ProtocolIE-SingleContainer { { SRBs-FailedToBeSetup-ItemIEs}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DRBs-FailedToBeSetup-List ::= SEQUENCE (SIZE(1..maxnoofDRBs)) OF ProtocolIE-SingleContainer { { DRBs-FailedToBeSetup-ItemIEs}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SCell-FailedtoSetup-List ::= SEQUENCE (SIZE(1..maxnoofSCells)) OF ProtocolIE-SingleContainer { { SCell-FailedtoSetup-ItemIEs}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SRBs-Setup-List ::= SEQUENCE (SIZE(1..maxnoofSRBs)) OF ProtocolIE-SingleContainer { { SRBs-Setup-ItemIEs}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lastRenderedPageBreak/>
        <w:tab/>
      </w:r>
      <w:r w:rsidRPr="00D0552F">
        <w:rPr>
          <w:rFonts w:ascii="Courier New" w:eastAsia="MS Mincho" w:hAnsi="Courier New" w:cs="Courier New"/>
          <w:sz w:val="16"/>
        </w:rPr>
        <w:t>{ ID id-</w:t>
      </w:r>
      <w:r w:rsidRPr="00D0552F">
        <w:rPr>
          <w:rFonts w:ascii="Courier New" w:eastAsia="MS Mincho" w:hAnsi="Courier New" w:cs="Courier New"/>
          <w:noProof/>
          <w:sz w:val="16"/>
        </w:rPr>
        <w:t>DRBs-Setup-Item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SRBs-FailedToBeSetup-ItemIEs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SRBs-FailedToBeSetup-Item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id-Potential-SpCell-List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Potential-SpCell-List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Potential-SpCell-List::= SEQUENCE (SIZE(0..maxnoofPotentialSpCells)) OF ProtocolIE-SingleContainer { { Potential-SpCell-ItemIEs}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id-Potential-SpCell-Item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Potential-SpCell-Item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Release Request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Release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UEContextReleaseRequestIEs}},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Release (gNB-CU initiated)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UE CONTEXT RELEASE COMMAND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UEContextReleaseCommand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UEContextReleaseCommandIEs}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UEContextReleaseCommandIEs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conditional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id-oldgNB-DU-UE-F1AP-ID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RELEASE 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UEContextReleaseComplete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UEContextReleaseCompleteIEs}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UEContextReleaseCompleteIEs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Modification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SpCell</w:t>
      </w:r>
      <w:r w:rsidRPr="00D0552F">
        <w:rPr>
          <w:rFonts w:ascii="Courier New" w:eastAsia="MS Mincho" w:hAnsi="Courier New" w:cs="Courier New"/>
          <w:sz w:val="16"/>
        </w:rPr>
        <w: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sz w:val="16"/>
          <w:lang w:eastAsia="zh-CN"/>
        </w:rPr>
        <w:t>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id-SpCellULConfigured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id-TransmissionActionIndicator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TransmissionActionIndicator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id-RRCReconfigurationCompleteIndicator</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RRCReconfigurationCompleteIndicator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id-SCell-ToBeSetup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SCell-ToBeSetup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id-SCell-ToBeRemoved-List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SCell-ToBeRemoved-List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id-DRXConfigurationIndicator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DRXConfigurationIndicator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id-RLCFailureIndication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RLCFailureIndication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id-UplinkTxDirectCurrentListInformation</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UplinkTxDirectCurrentListInformation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id-GNB-DUConfigurationQuery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GNB-DUConfigurationQuery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BitRate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id-ExecuteDuplication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ExecuteDuplication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id-NeedforGap</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NeedforGap</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noProof/>
          <w:snapToGrid w:val="0"/>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id-AdditionalRRMPriorityIndex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TYPE AdditionalRRMPriorityIndex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lastRenderedPageBreak/>
        <w:tab/>
        <w:t>{ ID id-LowerLayerPresenceStatusChange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TYPE 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w:t>
      </w:r>
      <w:r w:rsidRPr="00D0552F">
        <w:rPr>
          <w:rFonts w:ascii="Courier New" w:eastAsia="MS Mincho" w:hAnsi="Courier New" w:cs="Courier New"/>
          <w:noProof/>
          <w:snapToGrid w:val="0"/>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SCell-ToBeSetupMod-List::= SEQUENCE (SIZE(1..maxnoofSCells)) OF ProtocolIE-SingleContainer { { SCell-ToBeSetupMod-ItemIEs}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SCell-ToBeRemoved-List::= SEQUENCE (SIZE(1..maxnoofSCells)) OF ProtocolIE-SingleContainer { { SCell-ToBeRemoved-ItemIEs}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SRBs-ToBeSetupMod-List ::= SEQUENCE (SIZE(1..maxnoofSRBs)) OF ProtocolIE-SingleContainer { { SRBs-ToBeSetupMod-ItemIEs}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DRBs-ToBeSetupMod-List ::= SEQUENCE (SIZE(1..maxnoofDRBs)) OF ProtocolIE-SingleContainer { { DRBs-ToBeSetupMod-ItemIEs}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DRBs-ToBeModified-List ::= SEQUENCE (SIZE(1..maxnoofDRBs)) OF ProtocolIE-SingleContainer { { DRBs-ToBeModified-ItemIEs}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SRBs-ToBeReleased-List ::= SEQUENCE (SIZE(1..maxnoofSRBs)) OF ProtocolIE-SingleContainer { { SRBs-ToBeReleased-ItemIEs}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DRBs-ToBeReleased-List ::= SEQUENCE (SIZE(1..maxnoofDRBs)) OF ProtocolIE-SingleContainer { { DRBs-ToBeReleased-ItemIEs}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SCell-ToBeRemoved-ItemIEs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id-SCell-ToBeRemoved-Item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SCell-ToBeRemoved-Item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DRBs-ToBeModified-Item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SRBs-ToBeReleased-Item</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DRBs-ToBeReleased-Item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UEContextModificationResponseIEs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id-SCell-FailedtoSetupMod-List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SCell-FailedtoSetupMod-List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id-InactivityMonitoringResponse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InactivityMonitoringResponse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id-Associated-SCell-List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  TYPE Associated-SCell-List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id-SRBs-SetupMod-List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SRBs-SetupMod-List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DRBs-SetupMod-List ::= SEQUENCE (SIZE(1..maxnoofDRBs)) OF ProtocolIE-SingleContainer { { DRBs-SetupMod-ItemIEs}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DRBs-Modified-List::= SEQUENCE (SIZE(1..maxnoofDRBs)) OF ProtocolIE-SingleContainer { { DRBs-Modified-ItemIEs } }</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SRBs-SetupMod-List ::= SEQUENCE (SIZE(1..maxnoofSRBs)) OF ProtocolIE-SingleContainer { { SRBs-SetupMod-ItemIEs}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SRBs-Modified-List ::= SEQUENCE (SIZE(1..maxnoofSRBs)) OF ProtocolIE-SingleContainer { { SRBs-Modified-ItemIEs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DRBs-FailedToBeModified-List ::= SEQUENCE (SIZE(1..maxnoofDRBs)) OF ProtocolIE-SingleContainer { { DRBs-FailedToBeModified-ItemIEs}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SRBs-FailedToBeSetupMod-List ::= SEQUENCE (SIZE(1..maxnoofSRBs)) OF ProtocolIE-SingleContainer { { SRBs-FailedToBeSetupMod-ItemIEs}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DRBs-FailedToBeSetupMod-List ::= SEQUENCE (SIZE(1..maxnoofDRBs)) OF ProtocolIE-SingleContainer { { DRBs-FailedToBeSetupMod-ItemIEs}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SCell-FailedtoSetupMod-List ::= SEQUENCE (SIZE(1..maxnoofSCells)) OF ProtocolIE-SingleContainer { { SCell-FailedtoSetupMod-ItemIEs}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Associated-SCell-List ::= SEQUENCE (SIZE(1.. maxnoofSCells)) OF ProtocolIE-SingleContainer { { Associated-SCell-ItemIEs}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r>
      <w:r w:rsidRPr="00D0552F">
        <w:rPr>
          <w:rFonts w:ascii="Courier New" w:eastAsia="MS Mincho" w:hAnsi="Courier New" w:cs="Courier New"/>
          <w:noProof/>
          <w:sz w:val="16"/>
        </w:rPr>
        <w:tab/>
        <w:t>TYPE DRBs-SetupMod-Item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id-SRBs-SetupMod-Item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r>
      <w:r w:rsidRPr="00D0552F">
        <w:rPr>
          <w:rFonts w:ascii="Courier New" w:eastAsia="MS Mincho" w:hAnsi="Courier New" w:cs="Courier New"/>
          <w:sz w:val="16"/>
        </w:rPr>
        <w:tab/>
        <w:t>TYPE SRBs-SetupMod-Item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DRBs-FailedToBeSetupMod-ItemIEs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DRBs-FailedToBeSetupMod-Item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DRBs-FailedToBeModified-Item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DRBs-FailedToBeModified-Item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Associated-SCell-ItemIEs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id-Associated-SCell-Item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Associated-SCell-Item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Modification Required (gNB-DU initiated)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UEContextModificationRequiredIEs}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id-DRBs-Required-ToBeModified-List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DRBs-Required-ToBeModified-List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DRBs-Required-ToBeModified-List::= SEQUENCE (SIZE(1..maxnoofDRBs)) OF ProtocolIE-SingleContainer { { DRBs-Required-ToBeModified-ItemIEs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DRBs-Required-ToBeReleased-List::= SEQUENCE (SIZE(1..maxnoofDRBs)) OF ProtocolIE-SingleContainer { { DRBs-Required-ToBeReleased-ItemIEs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SRBs-Required-ToBeReleased-List::= SEQUENCE (SIZE(1..maxnoofSRBs)) OF ProtocolIE-SingleContainer { { SRBs-Required-ToBeReleased-ItemIEs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DRBs-Required-ToBeModified-Item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DRBs-Required-ToBeModified-Item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SRBs-Required-ToBeReleased-ItemIEs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CONFIRM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UEContextModificationConfirm::=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UEContextModificationConfirmIEs}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UEContextModificationConfirmIEs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id-DRBs-ModifiedConf-List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DRBs-ModifiedConf-List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DRBs-ModifiedConf-List::= SEQUENCE (SIZE(1..maxnoofDRBs)) OF ProtocolIE-SingleContainer { { DRBs-ModifiedConf-ItemIEs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DRBs-ModifiedConf-ItemIEs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DRBs-ModifiedConf-Item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DRBs-ModifiedConf-Item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UE CONTEXT MODIFICATION REFUSE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UEContextModificationRefuse::=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 UEContextModificationRefuseIEs}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UEContextModificationRefuseIEs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Request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WriteReplaceWarningRequest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{WriteReplaceWarningRequestIEs}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WriteReplaceWarningRequestIEs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id-PWSSystemInformation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PWSSystemInformation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id-RepetitionPeriod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RepetitionPeriod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Cells-To-Be-Broadcast-List-ItemIEs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id-Cells-To-Be-Broadcast-Item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Cells-To-Be-Broadcast-Item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Response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WriteReplaceWarningResponse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{WriteReplaceWarningResponseIEs}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WriteReplaceWarningResponseIEs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lang w:eastAsia="zh-CN"/>
        </w:rPr>
        <w:tab/>
        <w:t xml:space="preserve">{ ID </w:t>
      </w: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 xml:space="preserve">TYPE </w:t>
      </w:r>
      <w:r w:rsidRPr="00D0552F">
        <w:rPr>
          <w:rFonts w:ascii="Courier New" w:eastAsia="MS Mincho" w:hAnsi="Courier New" w:cs="Courier New"/>
          <w:noProof/>
          <w:snapToGrid w:val="0"/>
          <w:sz w:val="16"/>
          <w:lang w:eastAsia="zh-CN"/>
        </w:rPr>
        <w:t>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Cells-Broadcast-Completed-List-ItemIEs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id-Cells-Broadcast-Completed-Item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Cells-Broadcast-Completed-Item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xml:space="preserve">-- PWS CANCEL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PWS Cancel Request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PWSCancelRequest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{PWSCancelRequestIEs}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PWSCancelRequestIEs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NumberofBroadcastRequest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id-Cancel-all-Warning-Messages-Indicator</w:t>
      </w:r>
      <w:r w:rsidRPr="00D0552F">
        <w:rPr>
          <w:rFonts w:ascii="Courier New" w:eastAsia="MS Mincho" w:hAnsi="Courier New" w:cs="Courier New"/>
          <w:noProof/>
          <w:sz w:val="16"/>
        </w:rPr>
        <w:tab/>
        <w:t>CRITICALITY reject TYPE Cancel-all-Warning-Messages-Indicator</w:t>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id-NotificationInformation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NotificationInformation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Broadcast-To-Be-Cancelled-List-ItemIEs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id-Broadcast-To-Be-Cancelled-Item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Broadcast-To-Be-Cancelled-Item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PWS Cancel Response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 xml:space="preserve">PWSCancelResponse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{PWSCancelResponseIEs}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PWSCancelResponseIEs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id-Cells-Broadcast-Cancelled-List</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Cells-Broadcast-Cancelled-List</w:t>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Cells-Broadcast-Cancelled-List-ItemIEs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Cells-Broadcast-Cancelled-Item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UE Inactivity Notification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UE Inactivity 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UEInactivityNotification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UEInactivityNotificationIEs}},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UEInactivityNotificationIEs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id-DRB-Activity-List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DRB-Activity-List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DRB-Activity-List::= SEQUENCE (SIZE(1..maxnoofDRBs)) OF ProtocolIE-SingleContainer { { DRB-Activity-ItemIEs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DRB-Activity-ItemIEs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id-DRB-Activity-Item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DRB-Activity-Item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Initial UL RRC Message Transfer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INITIAL UL RRC Message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InitialULRRCMessageTransfer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InitialULRRCMessageTransferIEs}},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InitialULRRCMessageTransferIEs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id-C-RNTI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C-RNTI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id-DUtoCURRCContainer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DUtoCURRCContainer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id-SULAccessIndication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SULAccessIndication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id-RRCContainer-RRCSetupComplete</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RRCContainer-RRCSetupComplete </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DL RRC Message Transfer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DL RRC Message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DLRRCMessageTransferIEs}},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id-oldgNB-DU-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id-UEContextNotRetrievable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UEContextNotRetrievable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id-RedirectedRRCmessage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OCTET STRING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id-PLMNAssistanceInfoForNetShar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id-new-gNB-CU-UE-F1AP-ID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id-AdditionalRRMPriorityIndex</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AdditionalRRMPriorityIndex</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UL RRC Message Transfer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UL RRC Message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ULRRCMessageTransferIEs}},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id-SelectedPLMNID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id-new-gNB-DU-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PRIVATE 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privateIEs</w:t>
      </w:r>
      <w:r w:rsidRPr="00D0552F">
        <w:rPr>
          <w:rFonts w:ascii="Courier New" w:eastAsia="MS Mincho" w:hAnsi="Courier New" w:cs="Courier New"/>
          <w:sz w:val="16"/>
        </w:rPr>
        <w:tab/>
      </w:r>
      <w:r w:rsidRPr="00D0552F">
        <w:rPr>
          <w:rFonts w:ascii="Courier New" w:eastAsia="MS Mincho" w:hAnsi="Courier New" w:cs="Courier New"/>
          <w:sz w:val="16"/>
        </w:rPr>
        <w:tab/>
        <w:t>PrivateIE-Container</w:t>
      </w:r>
      <w:r w:rsidRPr="00D0552F">
        <w:rPr>
          <w:rFonts w:ascii="Courier New" w:eastAsia="MS Mincho" w:hAnsi="Courier New" w:cs="Courier New"/>
          <w:sz w:val="16"/>
        </w:rPr>
        <w:tab/>
        <w:t>{{PrivateMessage-IEs}},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PrivateMessage-IEs F1AP-PRIVATE-IES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System Information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System information Delivery 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SystemInformationDeliveryCommand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SystemInformationDeliveryCommandIEs}},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SystemInformationDeliveryCommandIEs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id-SItype-List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SItype-List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id-ConfirmedUEID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Paging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PagingIEs}},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id-UEIdentityIndexValue</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UEIdentityIndexValue</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PagingIdentity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id-PagingDRX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PagingDRX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id-PagingPriority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PagingPriority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id-PagingOrigin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PagingOrigin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PagingCell-list::= SEQUENCE (SIZE(1.. maxnoofPagingCells)) OF ProtocolIE-SingleContainer { { PagingCell-ItemIEs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id-PagingCell-Item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PagingCell-Item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NotifyIEs}},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id-DRB-Notify-List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DRB-Notify-List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DRB-Notify-List::= SEQUENCE (SIZE(1.. maxnoofDRBs)) OF ProtocolIE-SingleContainer { { DRB-Notify-ItemIEs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DRB-Notify-ItemIEs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id-DRB-Notify-Item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DRB-Notify-Item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NETWORK ACCESS RATE REDUCTION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Network Access Rate 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NetworkAccessRateReduction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NetworkAccessRateReductionIEs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NetworkAccessRateReductionIEs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id-TransactionID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id-UAC-Assistance-Info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UAC-Assistance-Info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PWS RESTART INDICATION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PWS Restart Indication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PWSRestartIndication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protocolIEs ProtocolIE-Container { { PWSRestartIndicationIEs}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PWSRestartIndicationIEs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id-NR-CGI-List-For-Restart-List</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NR-CGI-List-For-Restart-List</w:t>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NR-CGI-List-For-Restart-List-ItemIEs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NR-CGI-List-For-Restart-List-ItemIEs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id-NR-CGI-List-For-Restart-Item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NR-CGI-List-For-Restart-Item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PWS FAILURE INDICATION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PWS Failure Indication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PWSFailureIndication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protocolIEs ProtocolIE-Container { { PWSFailureIndicationIEs}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PWSFailureIndicationIEs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id-PWS-Failed-NR-CGI-List</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PWS-Failed-NR-CGI-List</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PWS-Failed-NR-CGI-List-ItemIEs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PWS-Failed-NR-CGI-List-ItemIEs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id-PWS-Failed-NR-CGI-Item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PWS-Failed-NR-CGI-Item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gNB-DU STATUS INDICATION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Status 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GNBDUStatusIndication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{GNBDUStatusIndicationIEs}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GNBDUStatusIndicationIEs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id-GNBDUOverloadInformation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GNBDUOverloadInformation</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RRC Delivery Report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RRC Delivery 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RRCDeliveryReportIEs}},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id-RRCDeliveryStatus</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RRCDeliveryStatus</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F1 Removal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TRACE ELEMENTARY 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rPr>
      </w:pPr>
      <w:r w:rsidRPr="00D0552F">
        <w:rPr>
          <w:rFonts w:ascii="Courier New" w:eastAsia="MS Mincho" w:hAnsi="Courier New" w:cs="Courier New"/>
          <w:snapToGrid w:val="0"/>
          <w:sz w:val="16"/>
        </w:rPr>
        <w:t>-- TRACE 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TraceStart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{TraceStartIEs}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TraceStartIEs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lang w:val="en-US"/>
        </w:rPr>
        <w:t>ID id-gNB-CU-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lang w:val="en-US"/>
        </w:rPr>
        <w:t>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rPr>
        <w:t>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rPr>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rPr>
      </w:pPr>
      <w:r w:rsidRPr="00D0552F">
        <w:rPr>
          <w:rFonts w:ascii="Courier New" w:eastAsia="MS Mincho" w:hAnsi="Courier New" w:cs="Courier New"/>
          <w:snapToGrid w:val="0"/>
          <w:sz w:val="16"/>
        </w:rPr>
        <w:t>-- DEACTIVATE 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DeactivateTrace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{DeactivateTraceIEs}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DeactivateTraceIEs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lang w:val="en-US"/>
        </w:rPr>
        <w:t>ID id-gNB-CU-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lang w:val="en-US"/>
        </w:rPr>
        <w:t>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rPr>
        <w:t>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rPr>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CRITICALITY </w:t>
      </w:r>
      <w:r w:rsidRPr="00D0552F">
        <w:rPr>
          <w:rFonts w:ascii="Courier New" w:eastAsia="MS Mincho" w:hAnsi="Courier New" w:cs="Courier New"/>
          <w:snapToGrid w:val="0"/>
          <w:sz w:val="16"/>
          <w:lang w:eastAsia="zh-CN"/>
        </w:rPr>
        <w:t>ignore</w:t>
      </w:r>
      <w:r w:rsidRPr="00D0552F">
        <w:rPr>
          <w:rFonts w:ascii="Courier New" w:eastAsia="MS Mincho" w:hAnsi="Courier New" w:cs="Courier New"/>
          <w:snapToGrid w:val="0"/>
          <w:sz w:val="16"/>
        </w:rPr>
        <w:tab/>
        <w:t>TYPE 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DU-CU Radio Information</w:t>
      </w: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Transfer </w:t>
      </w:r>
      <w:r w:rsidRPr="00D0552F">
        <w:rPr>
          <w:rFonts w:ascii="Courier New" w:eastAsia="MS Mincho" w:hAnsi="Courier New" w:cs="Courier New"/>
          <w:sz w:val="16"/>
        </w:rPr>
        <w:t>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DU-CU Radio Information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 xml:space="preserve">DUCURadioInformationTransfer </w:t>
      </w:r>
      <w:r w:rsidRPr="00D0552F">
        <w:rPr>
          <w:rFonts w:ascii="Courier New" w:eastAsia="MS Mincho" w:hAnsi="Courier New" w:cs="Courier New"/>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DUCURadioInformationTransfer</w:t>
      </w:r>
      <w:r w:rsidRPr="00D0552F">
        <w:rPr>
          <w:rFonts w:ascii="Courier New" w:eastAsia="MS Mincho" w:hAnsi="Courier New" w:cs="Courier New"/>
          <w:sz w:val="16"/>
        </w:rPr>
        <w: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DUCURadioInformationTransfer</w:t>
      </w:r>
      <w:r w:rsidRPr="00D0552F">
        <w:rPr>
          <w:rFonts w:ascii="Courier New" w:eastAsia="MS Mincho" w:hAnsi="Courier New" w:cs="Courier New"/>
          <w:sz w:val="16"/>
        </w:rPr>
        <w:t>IEs F1AP-PROTOCOL-IES ::= {</w:t>
      </w:r>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DUCURadioInformationType</w:t>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xml:space="preserve">CRITICALITY </w:t>
      </w:r>
      <w:r w:rsidRPr="00D0552F">
        <w:rPr>
          <w:rFonts w:ascii="Courier New" w:eastAsia="MS Mincho" w:hAnsi="Courier New" w:cs="Courier New"/>
          <w:noProof/>
          <w:sz w:val="16"/>
          <w:lang w:eastAsia="zh-CN"/>
        </w:rPr>
        <w:t>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DUCURadioInformationType</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CU-DU Radio Information</w:t>
      </w: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Transfer </w:t>
      </w:r>
      <w:r w:rsidRPr="00D0552F">
        <w:rPr>
          <w:rFonts w:ascii="Courier New" w:eastAsia="MS Mincho" w:hAnsi="Courier New" w:cs="Courier New"/>
          <w:sz w:val="16"/>
        </w:rPr>
        <w:t>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CU-DU Radio Information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 xml:space="preserve">CUDURadioInformationTransfer </w:t>
      </w:r>
      <w:r w:rsidRPr="00D0552F">
        <w:rPr>
          <w:rFonts w:ascii="Courier New" w:eastAsia="MS Mincho" w:hAnsi="Courier New" w:cs="Courier New"/>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CUDURadioInformationTransfer</w:t>
      </w:r>
      <w:r w:rsidRPr="00D0552F">
        <w:rPr>
          <w:rFonts w:ascii="Courier New" w:eastAsia="MS Mincho" w:hAnsi="Courier New" w:cs="Courier New"/>
          <w:sz w:val="16"/>
        </w:rPr>
        <w: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CUDURadioInformationTransfer</w:t>
      </w:r>
      <w:r w:rsidRPr="00D0552F">
        <w:rPr>
          <w:rFonts w:ascii="Courier New" w:eastAsia="MS Mincho" w:hAnsi="Courier New" w:cs="Courier New"/>
          <w:sz w:val="16"/>
        </w:rPr>
        <w:t>IEs F1AP-PROTOCOL-IES ::= {</w:t>
      </w:r>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CUDURadioInformationType</w:t>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xml:space="preserve">CRITICALITY </w:t>
      </w:r>
      <w:r w:rsidRPr="00D0552F">
        <w:rPr>
          <w:rFonts w:ascii="Courier New" w:eastAsia="MS Mincho" w:hAnsi="Courier New" w:cs="Courier New"/>
          <w:noProof/>
          <w:sz w:val="16"/>
          <w:lang w:eastAsia="zh-CN"/>
        </w:rPr>
        <w:t>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CUDURadioInformationType</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Author"/>
          <w:rFonts w:ascii="Courier New" w:eastAsia="MS Mincho" w:hAnsi="Courier New" w:cs="Courier New"/>
          <w:snapToGrid w:val="0"/>
          <w:sz w:val="16"/>
          <w:lang w:eastAsia="zh-CN"/>
        </w:rPr>
      </w:pPr>
      <w:ins w:id="1531"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Author"/>
          <w:rFonts w:ascii="Courier New" w:eastAsia="MS Mincho" w:hAnsi="Courier New" w:cs="Courier New"/>
          <w:snapToGrid w:val="0"/>
          <w:sz w:val="16"/>
          <w:lang w:eastAsia="zh-CN"/>
        </w:rPr>
      </w:pPr>
      <w:ins w:id="1533"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534" w:author="Author"/>
          <w:rFonts w:ascii="Courier New" w:eastAsia="MS Mincho" w:hAnsi="Courier New" w:cs="Courier New"/>
          <w:snapToGrid w:val="0"/>
          <w:sz w:val="16"/>
          <w:lang w:eastAsia="zh-CN"/>
        </w:rPr>
      </w:pPr>
      <w:ins w:id="1535" w:author="Author">
        <w:r w:rsidRPr="00D0552F">
          <w:rPr>
            <w:rFonts w:ascii="Courier New" w:eastAsia="MS Mincho" w:hAnsi="Courier New" w:cs="Courier New"/>
            <w:snapToGrid w:val="0"/>
            <w:sz w:val="16"/>
            <w:lang w:eastAsia="zh-CN"/>
          </w:rPr>
          <w:t>-- Resource Status Reporting Initiation ELEMENTARY PROCEDURE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Author"/>
          <w:rFonts w:ascii="Courier New" w:eastAsia="MS Mincho" w:hAnsi="Courier New" w:cs="Courier New"/>
          <w:snapToGrid w:val="0"/>
          <w:sz w:val="16"/>
          <w:lang w:eastAsia="zh-CN"/>
        </w:rPr>
      </w:pPr>
      <w:ins w:id="1537"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Author"/>
          <w:rFonts w:ascii="Courier New" w:eastAsia="MS Mincho" w:hAnsi="Courier New" w:cs="Courier New"/>
          <w:snapToGrid w:val="0"/>
          <w:sz w:val="16"/>
          <w:lang w:eastAsia="zh-CN"/>
        </w:rPr>
      </w:pPr>
      <w:ins w:id="1539"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Author"/>
          <w:rFonts w:ascii="Courier New" w:eastAsia="MS Mincho" w:hAnsi="Courier New" w:cs="Courier New"/>
          <w:snapToGrid w:val="0"/>
          <w:sz w:val="16"/>
          <w:lang w:eastAsia="zh-CN"/>
        </w:rPr>
      </w:pPr>
      <w:ins w:id="1542"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Author"/>
          <w:rFonts w:ascii="Courier New" w:eastAsia="MS Mincho" w:hAnsi="Courier New" w:cs="Courier New"/>
          <w:snapToGrid w:val="0"/>
          <w:sz w:val="16"/>
          <w:lang w:eastAsia="zh-CN"/>
        </w:rPr>
      </w:pPr>
      <w:ins w:id="1544"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545" w:author="Author"/>
          <w:rFonts w:ascii="Courier New" w:eastAsia="MS Mincho" w:hAnsi="Courier New" w:cs="Courier New"/>
          <w:snapToGrid w:val="0"/>
          <w:sz w:val="16"/>
          <w:lang w:eastAsia="zh-CN"/>
        </w:rPr>
      </w:pPr>
      <w:ins w:id="1546" w:author="Author">
        <w:r w:rsidRPr="00D0552F">
          <w:rPr>
            <w:rFonts w:ascii="Courier New" w:eastAsia="MS Mincho" w:hAnsi="Courier New" w:cs="Courier New"/>
            <w:snapToGrid w:val="0"/>
            <w:sz w:val="16"/>
            <w:lang w:eastAsia="zh-CN"/>
          </w:rPr>
          <w:t>-- Resource Status 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Author"/>
          <w:rFonts w:ascii="Courier New" w:eastAsia="MS Mincho" w:hAnsi="Courier New" w:cs="Courier New"/>
          <w:snapToGrid w:val="0"/>
          <w:sz w:val="16"/>
          <w:lang w:eastAsia="zh-CN"/>
        </w:rPr>
      </w:pPr>
      <w:ins w:id="1548"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Author"/>
          <w:rFonts w:ascii="Courier New" w:eastAsia="MS Mincho" w:hAnsi="Courier New" w:cs="Courier New"/>
          <w:snapToGrid w:val="0"/>
          <w:sz w:val="16"/>
          <w:lang w:eastAsia="zh-CN"/>
        </w:rPr>
      </w:pPr>
      <w:ins w:id="1550"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Author"/>
          <w:rFonts w:ascii="Courier New" w:eastAsia="MS Mincho" w:hAnsi="Courier New" w:cs="Courier New"/>
          <w:snapToGrid w:val="0"/>
          <w:sz w:val="16"/>
          <w:lang w:eastAsia="zh-CN"/>
        </w:rPr>
      </w:pPr>
      <w:ins w:id="1553" w:author="Author">
        <w:r w:rsidRPr="00D0552F">
          <w:rPr>
            <w:rFonts w:ascii="Courier New" w:eastAsia="MS Mincho" w:hAnsi="Courier New" w:cs="Courier New"/>
            <w:snapToGrid w:val="0"/>
            <w:sz w:val="16"/>
            <w:lang w:eastAsia="zh-CN"/>
          </w:rPr>
          <w:lastRenderedPageBreak/>
          <w:t>ResourceStatusRequest::=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Author"/>
          <w:rFonts w:ascii="Courier New" w:eastAsia="MS Mincho" w:hAnsi="Courier New" w:cs="Courier New"/>
          <w:snapToGrid w:val="0"/>
          <w:sz w:val="16"/>
          <w:lang w:eastAsia="zh-CN"/>
        </w:rPr>
      </w:pPr>
      <w:ins w:id="1555" w:author="Autho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{ResourceStatusRequestIEs}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Author"/>
          <w:rFonts w:ascii="Courier New" w:eastAsia="MS Mincho" w:hAnsi="Courier New" w:cs="Courier New"/>
          <w:snapToGrid w:val="0"/>
          <w:sz w:val="16"/>
          <w:lang w:eastAsia="zh-CN"/>
        </w:rPr>
      </w:pPr>
      <w:ins w:id="1557"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Author"/>
          <w:rFonts w:ascii="Courier New" w:eastAsia="MS Mincho" w:hAnsi="Courier New" w:cs="Courier New"/>
          <w:snapToGrid w:val="0"/>
          <w:sz w:val="16"/>
          <w:lang w:eastAsia="zh-CN"/>
        </w:rPr>
      </w:pPr>
      <w:ins w:id="1559"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Author"/>
          <w:rFonts w:ascii="Courier New" w:eastAsia="MS Mincho" w:hAnsi="Courier New" w:cs="Courier New"/>
          <w:snapToGrid w:val="0"/>
          <w:sz w:val="16"/>
          <w:lang w:eastAsia="zh-CN"/>
        </w:rPr>
      </w:pPr>
      <w:ins w:id="1562" w:author="Author">
        <w:r w:rsidRPr="00D0552F">
          <w:rPr>
            <w:rFonts w:ascii="Courier New" w:eastAsia="MS Mincho" w:hAnsi="Courier New" w:cs="Courier New"/>
            <w:snapToGrid w:val="0"/>
            <w:sz w:val="16"/>
            <w:lang w:eastAsia="zh-CN"/>
          </w:rPr>
          <w:t>ResourceStatusRequestIEs F1AP-PROTOCOL-IES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Author"/>
          <w:rFonts w:ascii="Courier New" w:eastAsia="MS Mincho" w:hAnsi="Courier New" w:cs="Courier New"/>
          <w:snapToGrid w:val="0"/>
          <w:sz w:val="16"/>
          <w:lang w:eastAsia="zh-CN"/>
        </w:rPr>
      </w:pPr>
      <w:ins w:id="1564" w:author="Autho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Author"/>
          <w:rFonts w:ascii="Courier New" w:eastAsia="MS Mincho" w:hAnsi="Courier New" w:cs="Courier New"/>
          <w:snapToGrid w:val="0"/>
          <w:sz w:val="16"/>
          <w:lang w:eastAsia="zh-CN"/>
        </w:rPr>
      </w:pPr>
      <w:ins w:id="1566" w:author="Author">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Author"/>
          <w:rFonts w:ascii="Courier New" w:eastAsia="MS Mincho" w:hAnsi="Courier New" w:cs="Courier New"/>
          <w:snapToGrid w:val="0"/>
          <w:sz w:val="16"/>
          <w:lang w:eastAsia="zh-CN"/>
        </w:rPr>
      </w:pPr>
      <w:ins w:id="1568" w:author="Author">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conditional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Author"/>
          <w:rFonts w:ascii="Courier New" w:eastAsia="MS Mincho" w:hAnsi="Courier New" w:cs="Courier New"/>
          <w:snapToGrid w:val="0"/>
          <w:sz w:val="16"/>
          <w:lang w:eastAsia="zh-CN"/>
        </w:rPr>
      </w:pPr>
      <w:ins w:id="1570" w:author="Author">
        <w:r w:rsidRPr="00D0552F">
          <w:rPr>
            <w:rFonts w:ascii="Courier New" w:eastAsia="MS Mincho" w:hAnsi="Courier New" w:cs="Courier New"/>
            <w:snapToGrid w:val="0"/>
            <w:sz w:val="16"/>
            <w:lang w:eastAsia="zh-CN"/>
          </w:rPr>
          <w:tab/>
          <w:t>{ ID id-RegistrationRequest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RegistrationRequest</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Author"/>
          <w:rFonts w:ascii="Courier New" w:eastAsia="MS Mincho" w:hAnsi="Courier New" w:cs="Courier New"/>
          <w:snapToGrid w:val="0"/>
          <w:sz w:val="16"/>
          <w:lang w:eastAsia="zh-CN"/>
        </w:rPr>
      </w:pPr>
      <w:ins w:id="1572" w:author="Author">
        <w:r w:rsidRPr="00D0552F">
          <w:rPr>
            <w:rFonts w:ascii="Courier New" w:eastAsia="MS Mincho" w:hAnsi="Courier New" w:cs="Courier New"/>
            <w:snapToGrid w:val="0"/>
            <w:sz w:val="16"/>
            <w:lang w:eastAsia="zh-CN"/>
          </w:rPr>
          <w:tab/>
          <w:t>{ ID id-ReportCharacteristics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ReportCharacteristics</w:t>
        </w:r>
        <w:r w:rsidRPr="00D0552F">
          <w:rPr>
            <w:rFonts w:ascii="Courier New" w:eastAsia="MS Mincho" w:hAnsi="Courier New" w:cs="Courier New"/>
            <w:snapToGrid w:val="0"/>
            <w:sz w:val="16"/>
            <w:lang w:eastAsia="zh-CN"/>
          </w:rPr>
          <w:tab/>
          <w:t>PRESENCE conditional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Author"/>
          <w:rFonts w:ascii="Courier New" w:eastAsia="MS Mincho" w:hAnsi="Courier New" w:cs="Courier New"/>
          <w:snapToGrid w:val="0"/>
          <w:sz w:val="16"/>
          <w:lang w:eastAsia="zh-CN"/>
        </w:rPr>
      </w:pPr>
      <w:ins w:id="1574" w:author="Author">
        <w:r w:rsidRPr="00D0552F">
          <w:rPr>
            <w:rFonts w:ascii="Courier New" w:eastAsia="MS Mincho" w:hAnsi="Courier New" w:cs="Courier New"/>
            <w:snapToGrid w:val="0"/>
            <w:sz w:val="16"/>
            <w:lang w:eastAsia="zh-CN"/>
          </w:rPr>
          <w:tab/>
          <w:t>{ ID id-CellToReportList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CellToReportList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Author"/>
          <w:rFonts w:ascii="Courier New" w:eastAsia="MS Mincho" w:hAnsi="Courier New" w:cs="Courier New"/>
          <w:snapToGrid w:val="0"/>
          <w:sz w:val="16"/>
          <w:lang w:eastAsia="zh-CN"/>
        </w:rPr>
      </w:pPr>
      <w:ins w:id="1576" w:author="Author">
        <w:r w:rsidRPr="00D0552F">
          <w:rPr>
            <w:rFonts w:ascii="Courier New" w:eastAsia="MS Mincho" w:hAnsi="Courier New" w:cs="Courier New"/>
            <w:snapToGrid w:val="0"/>
            <w:sz w:val="16"/>
            <w:lang w:eastAsia="zh-CN"/>
          </w:rPr>
          <w:tab/>
          <w:t>{ ID id-ReportingPeriodicity</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ReportingPeriodicity</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Author"/>
          <w:rFonts w:ascii="Courier New" w:eastAsia="MS Mincho" w:hAnsi="Courier New" w:cs="Courier New"/>
          <w:snapToGrid w:val="0"/>
          <w:sz w:val="16"/>
          <w:lang w:eastAsia="zh-CN"/>
        </w:rPr>
      </w:pPr>
      <w:ins w:id="1578"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Author"/>
          <w:rFonts w:ascii="Courier New" w:eastAsia="MS Mincho" w:hAnsi="Courier New" w:cs="Courier New"/>
          <w:snapToGrid w:val="0"/>
          <w:sz w:val="16"/>
          <w:lang w:eastAsia="zh-CN"/>
        </w:rPr>
      </w:pPr>
      <w:ins w:id="1580"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Author"/>
          <w:rFonts w:ascii="Courier New" w:eastAsia="MS Mincho" w:hAnsi="Courier New" w:cs="Courier New"/>
          <w:snapToGrid w:val="0"/>
          <w:sz w:val="16"/>
          <w:lang w:eastAsia="zh-CN"/>
        </w:rPr>
      </w:pPr>
      <w:ins w:id="1584"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Author"/>
          <w:rFonts w:ascii="Courier New" w:eastAsia="MS Mincho" w:hAnsi="Courier New" w:cs="Courier New"/>
          <w:snapToGrid w:val="0"/>
          <w:sz w:val="16"/>
          <w:lang w:eastAsia="zh-CN"/>
        </w:rPr>
      </w:pPr>
      <w:ins w:id="1586"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587" w:author="Author"/>
          <w:rFonts w:ascii="Courier New" w:eastAsia="MS Mincho" w:hAnsi="Courier New" w:cs="Courier New"/>
          <w:snapToGrid w:val="0"/>
          <w:sz w:val="16"/>
          <w:lang w:eastAsia="zh-CN"/>
        </w:rPr>
      </w:pPr>
      <w:ins w:id="1588" w:author="Author">
        <w:r w:rsidRPr="00D0552F">
          <w:rPr>
            <w:rFonts w:ascii="Courier New" w:eastAsia="MS Mincho" w:hAnsi="Courier New" w:cs="Courier New"/>
            <w:snapToGrid w:val="0"/>
            <w:sz w:val="16"/>
            <w:lang w:eastAsia="zh-CN"/>
          </w:rPr>
          <w:t>-- Resource Status Response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Author"/>
          <w:rFonts w:ascii="Courier New" w:eastAsia="MS Mincho" w:hAnsi="Courier New" w:cs="Courier New"/>
          <w:snapToGrid w:val="0"/>
          <w:sz w:val="16"/>
          <w:lang w:eastAsia="zh-CN"/>
        </w:rPr>
      </w:pPr>
      <w:ins w:id="1590"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Author"/>
          <w:rFonts w:ascii="Courier New" w:eastAsia="MS Mincho" w:hAnsi="Courier New" w:cs="Courier New"/>
          <w:snapToGrid w:val="0"/>
          <w:sz w:val="16"/>
          <w:lang w:eastAsia="zh-CN"/>
        </w:rPr>
      </w:pPr>
      <w:ins w:id="1592"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Author"/>
          <w:rFonts w:ascii="Courier New" w:eastAsia="MS Mincho" w:hAnsi="Courier New" w:cs="Courier New"/>
          <w:snapToGrid w:val="0"/>
          <w:sz w:val="16"/>
          <w:lang w:eastAsia="zh-CN"/>
        </w:rPr>
      </w:pPr>
      <w:ins w:id="1595" w:author="Author">
        <w:r w:rsidRPr="00D0552F">
          <w:rPr>
            <w:rFonts w:ascii="Courier New" w:eastAsia="MS Mincho" w:hAnsi="Courier New" w:cs="Courier New"/>
            <w:snapToGrid w:val="0"/>
            <w:sz w:val="16"/>
            <w:lang w:eastAsia="zh-CN"/>
          </w:rPr>
          <w:t>ResourceStatusResponse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Author"/>
          <w:rFonts w:ascii="Courier New" w:eastAsia="MS Mincho" w:hAnsi="Courier New" w:cs="Courier New"/>
          <w:snapToGrid w:val="0"/>
          <w:sz w:val="16"/>
          <w:lang w:eastAsia="zh-CN"/>
        </w:rPr>
      </w:pPr>
      <w:ins w:id="1597" w:author="Autho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ResourceStatusResponseIEs}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Author"/>
          <w:rFonts w:ascii="Courier New" w:eastAsia="MS Mincho" w:hAnsi="Courier New" w:cs="Courier New"/>
          <w:snapToGrid w:val="0"/>
          <w:sz w:val="16"/>
          <w:lang w:eastAsia="zh-CN"/>
        </w:rPr>
      </w:pPr>
      <w:ins w:id="1599"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Author"/>
          <w:rFonts w:ascii="Courier New" w:eastAsia="MS Mincho" w:hAnsi="Courier New" w:cs="Courier New"/>
          <w:snapToGrid w:val="0"/>
          <w:sz w:val="16"/>
          <w:lang w:eastAsia="zh-CN"/>
        </w:rPr>
      </w:pPr>
      <w:ins w:id="1601"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Author"/>
          <w:rFonts w:ascii="Courier New" w:eastAsia="MS Mincho" w:hAnsi="Courier New" w:cs="Courier New"/>
          <w:snapToGrid w:val="0"/>
          <w:sz w:val="16"/>
          <w:lang w:eastAsia="zh-CN"/>
        </w:rPr>
      </w:pPr>
      <w:ins w:id="1605" w:author="Author">
        <w:r w:rsidRPr="00D0552F">
          <w:rPr>
            <w:rFonts w:ascii="Courier New" w:eastAsia="MS Mincho" w:hAnsi="Courier New" w:cs="Courier New"/>
            <w:snapToGrid w:val="0"/>
            <w:sz w:val="16"/>
            <w:lang w:eastAsia="zh-CN"/>
          </w:rPr>
          <w:t>ResourceStatusResponseIEs F1AP-PROTOCOL-IES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Author"/>
          <w:rFonts w:ascii="Courier New" w:eastAsia="MS Mincho" w:hAnsi="Courier New" w:cs="Courier New"/>
          <w:snapToGrid w:val="0"/>
          <w:sz w:val="16"/>
          <w:lang w:eastAsia="zh-CN"/>
        </w:rPr>
      </w:pPr>
      <w:ins w:id="1607" w:author="Autho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Author"/>
          <w:rFonts w:ascii="Courier New" w:eastAsia="MS Mincho" w:hAnsi="Courier New" w:cs="Courier New"/>
          <w:snapToGrid w:val="0"/>
          <w:sz w:val="16"/>
          <w:lang w:eastAsia="zh-CN"/>
        </w:rPr>
      </w:pPr>
      <w:ins w:id="1609" w:author="Author">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Author"/>
          <w:rFonts w:ascii="Courier New" w:eastAsia="MS Mincho" w:hAnsi="Courier New" w:cs="Courier New"/>
          <w:snapToGrid w:val="0"/>
          <w:sz w:val="16"/>
          <w:lang w:eastAsia="zh-CN"/>
        </w:rPr>
      </w:pPr>
      <w:ins w:id="1611" w:author="Author">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Author"/>
          <w:rFonts w:ascii="Courier New" w:eastAsia="MS Mincho" w:hAnsi="Courier New" w:cs="Courier New"/>
          <w:snapToGrid w:val="0"/>
          <w:sz w:val="16"/>
          <w:lang w:eastAsia="zh-CN"/>
        </w:rPr>
      </w:pPr>
      <w:ins w:id="1613" w:author="Autho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Author"/>
          <w:rFonts w:ascii="Courier New" w:eastAsia="MS Mincho" w:hAnsi="Courier New" w:cs="Courier New"/>
          <w:snapToGrid w:val="0"/>
          <w:sz w:val="16"/>
          <w:lang w:eastAsia="zh-CN"/>
        </w:rPr>
      </w:pPr>
      <w:ins w:id="1615"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Author"/>
          <w:rFonts w:ascii="Courier New" w:eastAsia="MS Mincho" w:hAnsi="Courier New" w:cs="Courier New"/>
          <w:snapToGrid w:val="0"/>
          <w:sz w:val="16"/>
          <w:lang w:eastAsia="zh-CN"/>
        </w:rPr>
      </w:pPr>
      <w:ins w:id="1617"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Author"/>
          <w:rFonts w:ascii="Courier New" w:eastAsia="MS Mincho" w:hAnsi="Courier New" w:cs="Courier New"/>
          <w:snapToGrid w:val="0"/>
          <w:sz w:val="16"/>
          <w:lang w:eastAsia="zh-CN"/>
        </w:rPr>
      </w:pPr>
      <w:ins w:id="1621"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Author"/>
          <w:rFonts w:ascii="Courier New" w:eastAsia="MS Mincho" w:hAnsi="Courier New" w:cs="Courier New"/>
          <w:snapToGrid w:val="0"/>
          <w:sz w:val="16"/>
          <w:lang w:eastAsia="zh-CN"/>
        </w:rPr>
      </w:pPr>
      <w:ins w:id="1623"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624" w:author="Author"/>
          <w:rFonts w:ascii="Courier New" w:eastAsia="MS Mincho" w:hAnsi="Courier New" w:cs="Courier New"/>
          <w:snapToGrid w:val="0"/>
          <w:sz w:val="16"/>
          <w:lang w:eastAsia="zh-CN"/>
        </w:rPr>
      </w:pPr>
      <w:ins w:id="1625" w:author="Author">
        <w:r w:rsidRPr="00D0552F">
          <w:rPr>
            <w:rFonts w:ascii="Courier New" w:eastAsia="MS Mincho" w:hAnsi="Courier New" w:cs="Courier New"/>
            <w:snapToGrid w:val="0"/>
            <w:sz w:val="16"/>
            <w:lang w:eastAsia="zh-CN"/>
          </w:rPr>
          <w:t>-- Resource Status Failure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Author"/>
          <w:rFonts w:ascii="Courier New" w:eastAsia="MS Mincho" w:hAnsi="Courier New" w:cs="Courier New"/>
          <w:snapToGrid w:val="0"/>
          <w:sz w:val="16"/>
          <w:lang w:eastAsia="zh-CN"/>
        </w:rPr>
      </w:pPr>
      <w:ins w:id="1627"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Author"/>
          <w:rFonts w:ascii="Courier New" w:eastAsia="MS Mincho" w:hAnsi="Courier New" w:cs="Courier New"/>
          <w:snapToGrid w:val="0"/>
          <w:sz w:val="16"/>
          <w:lang w:eastAsia="zh-CN"/>
        </w:rPr>
      </w:pPr>
      <w:ins w:id="1629"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Author"/>
          <w:rFonts w:ascii="Courier New" w:eastAsia="MS Mincho" w:hAnsi="Courier New" w:cs="Courier New"/>
          <w:snapToGrid w:val="0"/>
          <w:sz w:val="16"/>
          <w:lang w:eastAsia="zh-CN"/>
        </w:rPr>
      </w:pPr>
      <w:ins w:id="1632" w:author="Author">
        <w:r w:rsidRPr="00D0552F">
          <w:rPr>
            <w:rFonts w:ascii="Courier New" w:eastAsia="MS Mincho" w:hAnsi="Courier New" w:cs="Courier New"/>
            <w:snapToGrid w:val="0"/>
            <w:sz w:val="16"/>
            <w:lang w:eastAsia="zh-CN"/>
          </w:rPr>
          <w:t>ResourceStatusFailure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Author"/>
          <w:rFonts w:ascii="Courier New" w:eastAsia="MS Mincho" w:hAnsi="Courier New" w:cs="Courier New"/>
          <w:snapToGrid w:val="0"/>
          <w:sz w:val="16"/>
          <w:lang w:eastAsia="zh-CN"/>
        </w:rPr>
      </w:pPr>
      <w:ins w:id="1634" w:author="Autho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ResourceStatusFailureIEs}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Author"/>
          <w:rFonts w:ascii="Courier New" w:eastAsia="MS Mincho" w:hAnsi="Courier New" w:cs="Courier New"/>
          <w:snapToGrid w:val="0"/>
          <w:sz w:val="16"/>
          <w:lang w:eastAsia="zh-CN"/>
        </w:rPr>
      </w:pPr>
      <w:ins w:id="1636"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Author"/>
          <w:rFonts w:ascii="Courier New" w:eastAsia="MS Mincho" w:hAnsi="Courier New" w:cs="Courier New"/>
          <w:snapToGrid w:val="0"/>
          <w:sz w:val="16"/>
          <w:lang w:eastAsia="zh-CN"/>
        </w:rPr>
      </w:pPr>
      <w:ins w:id="1638"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Author"/>
          <w:rFonts w:ascii="Courier New" w:eastAsia="MS Mincho" w:hAnsi="Courier New" w:cs="Courier New"/>
          <w:snapToGrid w:val="0"/>
          <w:sz w:val="16"/>
          <w:lang w:eastAsia="zh-CN"/>
        </w:rPr>
      </w:pPr>
      <w:ins w:id="1641" w:author="Author">
        <w:r w:rsidRPr="00D0552F">
          <w:rPr>
            <w:rFonts w:ascii="Courier New" w:eastAsia="MS Mincho" w:hAnsi="Courier New" w:cs="Courier New"/>
            <w:snapToGrid w:val="0"/>
            <w:sz w:val="16"/>
            <w:lang w:eastAsia="zh-CN"/>
          </w:rPr>
          <w:t>ResourceStatusFailureIEs F1AP-PROTOCOL-IES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Author"/>
          <w:rFonts w:ascii="Courier New" w:eastAsia="MS Mincho" w:hAnsi="Courier New" w:cs="Courier New"/>
          <w:snapToGrid w:val="0"/>
          <w:sz w:val="16"/>
          <w:lang w:eastAsia="zh-CN"/>
        </w:rPr>
      </w:pPr>
      <w:ins w:id="1643" w:author="Autho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Author"/>
          <w:rFonts w:ascii="Courier New" w:eastAsia="MS Mincho" w:hAnsi="Courier New" w:cs="Courier New"/>
          <w:snapToGrid w:val="0"/>
          <w:sz w:val="16"/>
          <w:lang w:eastAsia="zh-CN"/>
        </w:rPr>
      </w:pPr>
      <w:ins w:id="1645" w:author="Author">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Author"/>
          <w:rFonts w:ascii="Courier New" w:eastAsia="MS Mincho" w:hAnsi="Courier New" w:cs="Courier New"/>
          <w:snapToGrid w:val="0"/>
          <w:sz w:val="16"/>
          <w:lang w:eastAsia="zh-CN"/>
        </w:rPr>
      </w:pPr>
      <w:ins w:id="1647" w:author="Author">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Author"/>
          <w:rFonts w:ascii="Courier New" w:eastAsia="MS Mincho" w:hAnsi="Courier New" w:cs="Courier New"/>
          <w:snapToGrid w:val="0"/>
          <w:sz w:val="16"/>
          <w:lang w:eastAsia="zh-CN"/>
        </w:rPr>
      </w:pPr>
      <w:ins w:id="1649" w:author="Autho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Author"/>
          <w:rFonts w:ascii="Courier New" w:eastAsia="MS Mincho" w:hAnsi="Courier New" w:cs="Courier New"/>
          <w:snapToGrid w:val="0"/>
          <w:sz w:val="16"/>
          <w:lang w:eastAsia="zh-CN"/>
        </w:rPr>
      </w:pPr>
      <w:ins w:id="1651" w:author="Autho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Author"/>
          <w:rFonts w:ascii="Courier New" w:eastAsia="MS Mincho" w:hAnsi="Courier New" w:cs="Courier New"/>
          <w:snapToGrid w:val="0"/>
          <w:sz w:val="16"/>
          <w:lang w:eastAsia="zh-CN"/>
        </w:rPr>
      </w:pPr>
      <w:ins w:id="1653"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Author"/>
          <w:rFonts w:ascii="Courier New" w:eastAsia="MS Mincho" w:hAnsi="Courier New" w:cs="Courier New"/>
          <w:snapToGrid w:val="0"/>
          <w:sz w:val="16"/>
          <w:lang w:eastAsia="zh-CN"/>
        </w:rPr>
      </w:pPr>
      <w:ins w:id="1655"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Author"/>
          <w:rFonts w:ascii="Courier New" w:eastAsia="MS Mincho" w:hAnsi="Courier New" w:cs="Courier New"/>
          <w:sz w:val="16"/>
        </w:rPr>
      </w:pPr>
      <w:ins w:id="1658" w:author="Autho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Author"/>
          <w:rFonts w:ascii="Courier New" w:eastAsia="MS Mincho" w:hAnsi="Courier New" w:cs="Courier New"/>
          <w:sz w:val="16"/>
        </w:rPr>
      </w:pPr>
      <w:ins w:id="1660"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661" w:author="Author"/>
          <w:rFonts w:ascii="Courier New" w:eastAsia="MS Mincho" w:hAnsi="Courier New" w:cs="Courier New"/>
          <w:sz w:val="16"/>
        </w:rPr>
      </w:pPr>
      <w:ins w:id="1662" w:author="Autho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Resource Status Reporting </w:t>
        </w:r>
        <w:r w:rsidRPr="00D0552F">
          <w:rPr>
            <w:rFonts w:ascii="Courier New" w:eastAsia="MS Mincho" w:hAnsi="Courier New" w:cs="Courier New"/>
            <w:sz w:val="16"/>
          </w:rPr>
          <w:t>ELEMENTARY PROCEDURE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Author"/>
          <w:rFonts w:ascii="Courier New" w:eastAsia="MS Mincho" w:hAnsi="Courier New" w:cs="Courier New"/>
          <w:sz w:val="16"/>
        </w:rPr>
      </w:pPr>
      <w:ins w:id="1664"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Author"/>
          <w:rFonts w:ascii="Courier New" w:eastAsia="MS Mincho" w:hAnsi="Courier New" w:cs="Courier New"/>
          <w:sz w:val="16"/>
        </w:rPr>
      </w:pPr>
      <w:ins w:id="1666" w:author="Author">
        <w:r w:rsidRPr="00D0552F">
          <w:rPr>
            <w:rFonts w:ascii="Courier New" w:eastAsia="MS Mincho" w:hAnsi="Courier New" w:cs="Courier New"/>
            <w:sz w:val="16"/>
          </w:rPr>
          <w:lastRenderedPageBreak/>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Author"/>
          <w:rFonts w:ascii="Courier New" w:eastAsia="MS Mincho" w:hAnsi="Courier New" w:cs="Courier New"/>
          <w:sz w:val="16"/>
        </w:rPr>
      </w:pPr>
      <w:ins w:id="1669" w:author="Autho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Author"/>
          <w:rFonts w:ascii="Courier New" w:eastAsia="MS Mincho" w:hAnsi="Courier New" w:cs="Courier New"/>
          <w:sz w:val="16"/>
        </w:rPr>
      </w:pPr>
      <w:ins w:id="1671"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672" w:author="Author"/>
          <w:rFonts w:ascii="Courier New" w:eastAsia="MS Mincho" w:hAnsi="Courier New" w:cs="Courier New"/>
          <w:sz w:val="16"/>
          <w:lang w:eastAsia="zh-CN"/>
        </w:rPr>
      </w:pPr>
      <w:ins w:id="1673" w:author="Autho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Resource Status Update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674" w:author="Author"/>
          <w:rFonts w:ascii="Courier New" w:eastAsia="MS Mincho" w:hAnsi="Courier New" w:cs="Courier New"/>
          <w:sz w:val="16"/>
        </w:rPr>
      </w:pPr>
      <w:ins w:id="167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Author"/>
          <w:rFonts w:ascii="Courier New" w:eastAsia="MS Mincho" w:hAnsi="Courier New" w:cs="Courier New"/>
          <w:sz w:val="16"/>
        </w:rPr>
      </w:pPr>
      <w:ins w:id="1677" w:author="Autho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9" w:author="Author"/>
          <w:rFonts w:ascii="Courier New" w:eastAsia="MS Mincho" w:hAnsi="Courier New" w:cs="Courier New"/>
          <w:sz w:val="16"/>
        </w:rPr>
      </w:pPr>
      <w:ins w:id="1680" w:author="Author">
        <w:r w:rsidRPr="00D0552F">
          <w:rPr>
            <w:rFonts w:ascii="Courier New" w:eastAsia="MS Mincho" w:hAnsi="Courier New" w:cs="Courier New"/>
            <w:sz w:val="16"/>
            <w:lang w:eastAsia="zh-CN"/>
          </w:rPr>
          <w:t xml:space="preserve">ResourceStatusUpdate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1" w:author="Author"/>
          <w:rFonts w:ascii="Courier New" w:eastAsia="MS Mincho" w:hAnsi="Courier New" w:cs="Courier New"/>
          <w:sz w:val="16"/>
        </w:rPr>
      </w:pPr>
      <w:ins w:id="1682" w:author="Autho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ResourceStatusUpdate</w:t>
        </w:r>
        <w:r w:rsidRPr="00D0552F">
          <w:rPr>
            <w:rFonts w:ascii="Courier New" w:eastAsia="MS Mincho" w:hAnsi="Courier New" w:cs="Courier New"/>
            <w:sz w:val="16"/>
          </w:rPr>
          <w:t>IEs}},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3" w:author="Author"/>
          <w:rFonts w:ascii="Courier New" w:eastAsia="MS Mincho" w:hAnsi="Courier New" w:cs="Courier New"/>
          <w:sz w:val="16"/>
        </w:rPr>
      </w:pPr>
      <w:ins w:id="1684"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5" w:author="Author"/>
          <w:rFonts w:ascii="Courier New" w:eastAsia="MS Mincho" w:hAnsi="Courier New" w:cs="Courier New"/>
          <w:sz w:val="16"/>
        </w:rPr>
      </w:pPr>
      <w:ins w:id="168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8" w:author="Author"/>
          <w:rFonts w:ascii="Courier New" w:eastAsia="MS Mincho" w:hAnsi="Courier New" w:cs="Courier New"/>
          <w:sz w:val="16"/>
        </w:rPr>
      </w:pPr>
      <w:ins w:id="1689" w:author="Author">
        <w:r w:rsidRPr="00D0552F">
          <w:rPr>
            <w:rFonts w:ascii="Courier New" w:eastAsia="MS Mincho" w:hAnsi="Courier New" w:cs="Courier New"/>
            <w:sz w:val="16"/>
          </w:rPr>
          <w:t>ResourceStatusUpdateIEs F1AP-PROTOCOL-IES ::= {</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690" w:author="Author"/>
          <w:rFonts w:ascii="Courier New" w:eastAsia="MS Mincho" w:hAnsi="Courier New" w:cs="Courier New"/>
          <w:noProof/>
          <w:sz w:val="16"/>
          <w:lang w:eastAsia="zh-CN"/>
        </w:rPr>
      </w:pPr>
      <w:ins w:id="1691" w:author="Autho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2" w:author="Author"/>
          <w:rFonts w:ascii="Courier New" w:eastAsia="MS Mincho" w:hAnsi="Courier New" w:cs="Courier New"/>
          <w:noProof/>
          <w:sz w:val="16"/>
        </w:rPr>
      </w:pPr>
      <w:ins w:id="1693" w:author="Author">
        <w:r w:rsidRPr="00D0552F">
          <w:rPr>
            <w:rFonts w:ascii="Courier New" w:eastAsia="MS Mincho" w:hAnsi="Courier New" w:cs="Courier New"/>
            <w:noProof/>
            <w:sz w:val="16"/>
          </w:rPr>
          <w:tab/>
          <w:t>{ ID id-gNBCUMeasurementID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694" w:author="Author"/>
          <w:rFonts w:ascii="Courier New" w:eastAsia="MS Mincho" w:hAnsi="Courier New" w:cs="Courier New"/>
          <w:noProof/>
          <w:sz w:val="16"/>
          <w:lang w:eastAsia="zh-CN"/>
        </w:rPr>
      </w:pPr>
      <w:ins w:id="1695" w:author="Author">
        <w:r w:rsidRPr="00D0552F">
          <w:rPr>
            <w:rFonts w:ascii="Courier New" w:eastAsia="MS Mincho" w:hAnsi="Courier New" w:cs="Courier New"/>
            <w:noProof/>
            <w:sz w:val="16"/>
          </w:rPr>
          <w:tab/>
          <w:t>{ ID id-gNBDUMeasurementID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GNBDUMeasurementID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696" w:author="Author"/>
          <w:rFonts w:ascii="Courier New" w:eastAsia="MS Mincho" w:hAnsi="Courier New" w:cs="Courier New"/>
          <w:noProof/>
          <w:sz w:val="16"/>
          <w:lang w:eastAsia="zh-CN"/>
        </w:rPr>
      </w:pPr>
      <w:ins w:id="1697" w:author="Autho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HardwareLoadIndicator</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HardwareLoadIndicator</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r w:rsidRPr="00D0552F">
          <w:rPr>
            <w:rFonts w:ascii="Courier New" w:eastAsia="MS Mincho" w:hAnsi="Courier New" w:cs="Courier New"/>
            <w:noProof/>
            <w:sz w:val="16"/>
          </w:rPr>
          <w:tab/>
          <w:t>}|</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698" w:author="Author"/>
          <w:rFonts w:ascii="Courier New" w:eastAsia="MS Mincho" w:hAnsi="Courier New" w:cs="Courier New"/>
          <w:noProof/>
          <w:sz w:val="16"/>
          <w:lang w:eastAsia="zh-CN"/>
        </w:rPr>
      </w:pPr>
      <w:ins w:id="1699" w:author="Autho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CellMeasurementResultList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CellMeasurementResultList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0" w:author="Author"/>
          <w:rFonts w:ascii="Courier New" w:eastAsia="MS Mincho" w:hAnsi="Courier New" w:cs="Courier New"/>
          <w:sz w:val="16"/>
        </w:rPr>
      </w:pPr>
      <w:ins w:id="1701"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2" w:author="Author"/>
          <w:rFonts w:ascii="Courier New" w:eastAsia="MS Mincho" w:hAnsi="Courier New" w:cs="Courier New"/>
          <w:sz w:val="16"/>
          <w:lang w:eastAsia="zh-CN"/>
        </w:rPr>
      </w:pPr>
      <w:ins w:id="1703"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keepNext/>
        <w:keepLines/>
        <w:spacing w:before="120"/>
        <w:ind w:left="1134" w:hanging="1134"/>
        <w:outlineLvl w:val="2"/>
        <w:rPr>
          <w:rFonts w:ascii="Arial" w:eastAsia="宋体" w:hAnsi="Arial"/>
          <w:sz w:val="28"/>
        </w:rPr>
      </w:pPr>
      <w:bookmarkStart w:id="1704" w:name="_Toc29893129"/>
      <w:bookmarkStart w:id="1705" w:name="_Toc20956003"/>
      <w:r w:rsidRPr="00D0552F">
        <w:rPr>
          <w:rFonts w:ascii="Arial" w:eastAsia="宋体" w:hAnsi="Arial"/>
          <w:sz w:val="28"/>
        </w:rPr>
        <w:t>9.4.5</w:t>
      </w:r>
      <w:r w:rsidRPr="00D0552F">
        <w:rPr>
          <w:rFonts w:ascii="Arial" w:eastAsia="宋体" w:hAnsi="Arial"/>
          <w:sz w:val="28"/>
        </w:rPr>
        <w:tab/>
        <w:t>Information Element Definitions</w:t>
      </w:r>
      <w:bookmarkEnd w:id="1704"/>
      <w:bookmarkEnd w:id="1705"/>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Information Element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f1ap-IEs (2)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id-gNB-CUSystemInformation,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id-HandoverPreparationInformation,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id-TAISliceSupportList,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id-RANAC,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w:t>
      </w:r>
      <w:r w:rsidRPr="00D0552F">
        <w:rPr>
          <w:rFonts w:ascii="Courier New" w:eastAsia="MS Mincho" w:hAnsi="Courier New" w:cs="Courier New"/>
          <w:noProof/>
          <w:snapToGrid w:val="0"/>
          <w:sz w:val="16"/>
        </w:rPr>
        <w:t>BearerTypeChange,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id-Cell-Direction,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id-CellGroupConfig,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id-AvailablePLMNList,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id-PDUSessionID,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id-ULPDUSessionAggregateMaximumBitRate,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id-DC-Based-Duplication-Configured,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id-DC-Based-Duplication-Activation,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id-Duplication-Activation,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id-ULPDCPSNLength,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id-RLC-Status,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id-MeasurementTimingConfiguration,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id-QoSFlowMappingIndication,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id-ServingCellMO,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id-RLCMode,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id-ExtendedServedPLMNs-List,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id-ExtendedAvailablePLMN-List,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id-DRX-LongCycleStartOffset,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id-SelectedBandCombinationIndex,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id-SelectedFeatureSetEntryIndex,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id-Ph-InfoSCG,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id-latest-RRC-Version-Enhanced,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id-RequestedBandCombinationIndex,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id-RequestedFeatureSetEntryIndex,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id-UEAssistanceInformation,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id-PDCCH-BlindDetectionSCG,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id-Requested-PDCCH-BlindDetectionSCG,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id-BPLMN-ID-Info-List,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id-NotificationInformation,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id-TNLAssociationTransportLayerAddressgNBDU,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id-portNumber,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id-AdditionalSIBMessageList,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id-IgnorePRACHConfiguration,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id-CG-Config,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id-Ph-InfoMCG,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id-AggressorgNBSetID,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id-VictimgNBSetID</w:t>
      </w:r>
      <w:r w:rsidRPr="00D0552F">
        <w:rPr>
          <w:rFonts w:ascii="Courier New" w:eastAsia="MS Mincho" w:hAnsi="Courier New" w:cs="Arial"/>
          <w:noProof/>
          <w:sz w:val="16"/>
          <w:szCs w:val="18"/>
          <w:lang w:eastAsia="ja-JP"/>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id-MeasGapSharingConfig,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id-systemInformationAreaID,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D0552F">
        <w:rPr>
          <w:rFonts w:ascii="Courier New" w:eastAsia="MS Mincho" w:hAnsi="Courier New" w:cs="Arial"/>
          <w:noProof/>
          <w:sz w:val="16"/>
          <w:szCs w:val="18"/>
          <w:lang w:eastAsia="ja-JP"/>
        </w:rPr>
        <w:tab/>
        <w:t>id-areaScope</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id-IntendedTDD-DL-ULConfig,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id-QosSMonitoringRequest,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maxNRARFCN,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w:eastAsia="MS Mincho" w:hAnsi="Courier" w:cs="Courier"/>
          <w:sz w:val="16"/>
        </w:rPr>
        <w:tab/>
      </w:r>
      <w:r w:rsidRPr="00D0552F">
        <w:rPr>
          <w:rFonts w:ascii="Courier New" w:eastAsia="MS Mincho" w:hAnsi="Courier New" w:cs="Courier New"/>
          <w:snapToGrid w:val="0"/>
          <w:sz w:val="16"/>
        </w:rPr>
        <w:t>maxnoofErrors,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maxnoofBPLMNs</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maxnoofBPLMNsNRminus1,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maxnoofDLUPTNLInformation,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maxnoofNrCellBands,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maxnoofULUPTNLInformation,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maxnoofQoSFlows,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maxnoofSliceItems,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maxnoofSIBTypes,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maxnoofSITypes,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maxCellineNB,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maxnoofExtendedBPLMNs,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maxnoofAdditionalSIBs,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maxnoofUACPLMNs,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maxnoofUACperPLMN,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maxCellingNBDU,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maxnoofTLAs,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maxnoofGTPTLAs,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maxnoofslots</w:t>
      </w:r>
      <w:ins w:id="1706" w:author="Author">
        <w:r w:rsidRPr="00D0552F">
          <w:rPr>
            <w:rFonts w:ascii="Courier New" w:eastAsia="MS Mincho" w:hAnsi="Courier New" w:cs="Arial"/>
            <w:noProof/>
            <w:sz w:val="16"/>
            <w:szCs w:val="18"/>
            <w:lang w:eastAsia="ja-JP"/>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7" w:author="Author"/>
          <w:rFonts w:ascii="Courier New" w:eastAsia="MS Mincho" w:hAnsi="Courier New"/>
          <w:noProof/>
          <w:snapToGrid w:val="0"/>
          <w:sz w:val="16"/>
        </w:rPr>
      </w:pPr>
      <w:ins w:id="1708" w:author="Author">
        <w:r w:rsidRPr="00D0552F">
          <w:rPr>
            <w:rFonts w:ascii="Courier New" w:eastAsia="MS Mincho" w:hAnsi="Courier New" w:cs="Courier New"/>
            <w:noProof/>
            <w:snapToGrid w:val="0"/>
            <w:sz w:val="16"/>
          </w:rPr>
          <w:tab/>
          <w:t>maxnoofSSBAreas,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9" w:author="Author"/>
          <w:rFonts w:ascii="Courier New" w:eastAsia="MS Mincho" w:hAnsi="Courier New" w:cs="Courier New"/>
          <w:noProof/>
          <w:snapToGrid w:val="0"/>
          <w:sz w:val="16"/>
        </w:rPr>
      </w:pPr>
      <w:ins w:id="1710" w:author="Author">
        <w:r w:rsidRPr="00D0552F">
          <w:rPr>
            <w:rFonts w:ascii="Courier New" w:eastAsia="MS Mincho" w:hAnsi="Courier New" w:cs="Courier New"/>
            <w:noProof/>
            <w:sz w:val="16"/>
            <w:lang w:eastAsia="ja-JP"/>
          </w:rPr>
          <w:tab/>
          <w:t>maxnoofBPLMNsNR</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S Mincho"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TriggeringMessage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ProtocolIE-SingleContainer{},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 ::= SEQUENCE (SIZE(1..maxnoofAdditionalSIBs)) OF AdditionalSIBMessageList-Item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additionalSIB</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AdditionalSIBMessageList-Item-ExtIEs}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AdditionalRRMPriorityIndex ::= BIT STRING (SIZE(32))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AggressorCellList ::= SEQUENCE (SIZE(1..maxCellingNBDU)) OF AggressorCellList-Item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AggressorCellList-Item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aggressorCell-ID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AggressorCellList-Item-ExtIEs } }</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AggressorCellList-Item-ExtIEs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AggressorgNBSetID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aggressorgNBSetID</w:t>
      </w:r>
      <w:r w:rsidRPr="00D0552F">
        <w:rPr>
          <w:rFonts w:ascii="Courier New" w:eastAsia="MS Mincho" w:hAnsi="Courier New" w:cs="Courier New"/>
          <w:noProof/>
          <w:sz w:val="16"/>
        </w:rPr>
        <w:tab/>
      </w:r>
      <w:r w:rsidRPr="00D0552F">
        <w:rPr>
          <w:rFonts w:ascii="Courier New" w:eastAsia="MS Mincho" w:hAnsi="Courier New" w:cs="Courier New"/>
          <w:noProof/>
          <w:sz w:val="16"/>
        </w:rPr>
        <w:tab/>
        <w:t>GNBSetID,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AggressorgNBSetID-ExtIEs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AggressorgNBSetID-ExtIEs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AllocationAndRetentionPriority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PriorityLevel,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pre-emptionCapability</w:t>
      </w:r>
      <w:r w:rsidRPr="00D0552F">
        <w:rPr>
          <w:rFonts w:ascii="Courier New" w:eastAsia="MS Mincho" w:hAnsi="Courier New" w:cs="Courier New"/>
          <w:sz w:val="16"/>
        </w:rPr>
        <w:tab/>
      </w:r>
      <w:r w:rsidRPr="00D0552F">
        <w:rPr>
          <w:rFonts w:ascii="Courier New" w:eastAsia="MS Mincho" w:hAnsi="Courier New" w:cs="Courier New"/>
          <w:sz w:val="16"/>
        </w:rPr>
        <w:tab/>
        <w:t>Pre-emptionCapability,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pre-emptionVulnerability</w:t>
      </w:r>
      <w:r w:rsidRPr="00D0552F">
        <w:rPr>
          <w:rFonts w:ascii="Courier New" w:eastAsia="MS Mincho" w:hAnsi="Courier New" w:cs="Courier New"/>
          <w:sz w:val="16"/>
        </w:rPr>
        <w:tab/>
        <w:t>Pre-emptionVulnerability,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{AllocationAndRetentionPriority-ExtIEs}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AllocationAndRetentionPriority-ExtIEs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Associated-SCell-Item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sCell-ID</w:t>
      </w:r>
      <w:r w:rsidRPr="00D0552F">
        <w:rPr>
          <w:rFonts w:ascii="Courier New" w:eastAsia="MS Mincho" w:hAnsi="Courier New" w:cs="Courier New"/>
          <w:sz w:val="16"/>
        </w:rPr>
        <w:tab/>
      </w:r>
      <w:r w:rsidRPr="00D0552F">
        <w:rPr>
          <w:rFonts w:ascii="Courier New" w:eastAsia="MS Mincho" w:hAnsi="Courier New" w:cs="Courier New"/>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Associated-SCell-ItemExtIEs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Associated-SCell-ItemExtIEs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 ::= SEQUENCE (SIZE(1..maxnoofBPLMNs)) OF AvailablePLMNList-Item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AvailablePLMNList-Item-ExtIEs}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AveragingWindow  ::= INTEGER (0..</w:t>
      </w:r>
      <w:r w:rsidRPr="00D0552F">
        <w:rPr>
          <w:rFonts w:ascii="Courier New" w:eastAsia="MS Mincho" w:hAnsi="Courier New" w:cs="Courier New"/>
          <w:noProof/>
          <w:sz w:val="16"/>
        </w:rPr>
        <w:t>4095, ...</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AreaScope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BitRate ::= INTEGER (0..4000000000000,...)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BearerTypeChange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BPLMN-ID-Info-List </w:t>
      </w:r>
      <w:r w:rsidRPr="00D0552F">
        <w:rPr>
          <w:rFonts w:ascii="Courier New" w:eastAsia="MS Mincho" w:hAnsi="Courier New" w:cs="Courier New"/>
          <w:sz w:val="16"/>
        </w:rPr>
        <w:t xml:space="preserve">::= SEQUENCE (SIZE(1..maxnoofBPLMNsNRminus1)) OF </w:t>
      </w: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 xml:space="preserv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AvailablePLMNList,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extended-PLMN-Identity-List</w:t>
      </w:r>
      <w:r w:rsidRPr="00D0552F">
        <w:rPr>
          <w:rFonts w:ascii="Courier New" w:eastAsia="MS Mincho" w:hAnsi="Courier New" w:cs="Courier New"/>
          <w:noProof/>
          <w:sz w:val="16"/>
        </w:rPr>
        <w:tab/>
        <w:t>ExtendedAvailablePLMN-List</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NRCellIdentity,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ranac</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RANAC</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ProtocolExtensionContainer { { </w:t>
      </w: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ServedPLMNs-List ::= SEQUENCE (SIZE(1..maxnoofBPLMNs)) OF ServedPLMNs-Item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ServedPLMNs-Item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ServedPLMNs-ItemExtIEs}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ServedPLMNs-ItemExtIEs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ID id-TAISliceSupportList</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SliceSupportList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Cancel-all-Warning-Messages-Indicator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candidate-SpCell-ID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Candidate-SpCell-ItemExtIEs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Candidate-SpCell-ItemExtIEs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1" w:author="Author"/>
          <w:rFonts w:ascii="Courier New" w:eastAsia="MS Mincho" w:hAnsi="Courier New" w:cs="Courier New"/>
          <w:noProof/>
          <w:sz w:val="16"/>
        </w:rPr>
      </w:pPr>
      <w:ins w:id="1712" w:author="Author">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3" w:author="Author"/>
          <w:rFonts w:ascii="Courier New" w:eastAsia="MS Mincho" w:hAnsi="Courier New" w:cs="Courier New"/>
          <w:sz w:val="16"/>
        </w:rPr>
      </w:pPr>
      <w:ins w:id="1714" w:author="Author">
        <w:r w:rsidRPr="00D0552F">
          <w:rPr>
            <w:rFonts w:ascii="Courier New" w:eastAsia="MS Mincho" w:hAnsi="Courier New" w:cs="Courier New"/>
            <w:sz w:val="16"/>
          </w:rPr>
          <w:t>CapacityValue::=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5" w:author="Author"/>
          <w:rFonts w:ascii="Courier New" w:eastAsia="MS Mincho" w:hAnsi="Courier New" w:cs="Courier New"/>
          <w:sz w:val="16"/>
        </w:rPr>
      </w:pPr>
      <w:ins w:id="1716" w:author="Author">
        <w:r w:rsidRPr="00D0552F">
          <w:rPr>
            <w:rFonts w:ascii="Courier New" w:eastAsia="MS Mincho" w:hAnsi="Courier New" w:cs="Courier New"/>
            <w:sz w:val="16"/>
          </w:rPr>
          <w:tab/>
          <w:t>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Author"/>
          <w:rFonts w:ascii="Courier New" w:eastAsia="MS Mincho" w:hAnsi="Courier New" w:cs="Courier New"/>
          <w:sz w:val="16"/>
        </w:rPr>
      </w:pPr>
      <w:ins w:id="1718" w:author="Author">
        <w:r w:rsidRPr="00D0552F">
          <w:rPr>
            <w:rFonts w:ascii="Courier New" w:eastAsia="MS Mincho" w:hAnsi="Courier New" w:cs="Courier New"/>
            <w:sz w:val="16"/>
          </w:rPr>
          <w:tab/>
          <w:t>sSBAreaCapacityValueList</w:t>
        </w:r>
        <w:r w:rsidRPr="00D0552F">
          <w:rPr>
            <w:rFonts w:ascii="Courier New" w:eastAsia="MS Mincho" w:hAnsi="Courier New" w:cs="Courier New"/>
            <w:sz w:val="16"/>
          </w:rPr>
          <w:tab/>
          <w:t>SSBAreaCapacityValueList</w:t>
        </w:r>
        <w:r w:rsidRPr="00D0552F">
          <w:rPr>
            <w:rFonts w:ascii="Courier New" w:eastAsia="MS Mincho" w:hAnsi="Courier New" w:cs="Courier New"/>
            <w:sz w:val="16"/>
          </w:rPr>
          <w:tab/>
        </w:r>
        <w:r w:rsidRPr="00D0552F">
          <w:rPr>
            <w:rFonts w:ascii="Courier New" w:eastAsia="MS Mincho" w:hAnsi="Courier New" w:cs="Courier New"/>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9" w:author="Author"/>
          <w:rFonts w:ascii="Courier New" w:eastAsia="MS Mincho" w:hAnsi="Courier New" w:cs="Courier New"/>
          <w:sz w:val="16"/>
        </w:rPr>
      </w:pPr>
      <w:ins w:id="1720"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CapacityValue-ExtIEs}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Author"/>
          <w:rFonts w:ascii="Courier New" w:eastAsia="MS Mincho" w:hAnsi="Courier New" w:cs="Courier New"/>
          <w:sz w:val="16"/>
        </w:rPr>
      </w:pPr>
      <w:ins w:id="1722"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Author"/>
          <w:rFonts w:ascii="Courier New" w:eastAsia="MS Mincho" w:hAnsi="Courier New" w:cs="Courier New"/>
          <w:sz w:val="16"/>
        </w:rPr>
      </w:pPr>
      <w:ins w:id="1725" w:author="Author">
        <w:r w:rsidRPr="00D0552F">
          <w:rPr>
            <w:rFonts w:ascii="Courier New" w:eastAsia="MS Mincho" w:hAnsi="Courier New" w:cs="Courier New"/>
            <w:sz w:val="16"/>
          </w:rPr>
          <w:t xml:space="preserve">CapacityValue-ExtIEs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Author"/>
          <w:rFonts w:ascii="Courier New" w:eastAsia="MS Mincho" w:hAnsi="Courier New" w:cs="Courier New"/>
          <w:sz w:val="16"/>
        </w:rPr>
      </w:pPr>
      <w:ins w:id="1727"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Author"/>
          <w:rFonts w:ascii="Courier New" w:eastAsia="MS Mincho" w:hAnsi="Courier New" w:cs="Courier New"/>
          <w:sz w:val="16"/>
        </w:rPr>
      </w:pPr>
      <w:ins w:id="1729"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radioNetwork</w:t>
      </w:r>
      <w:r w:rsidRPr="00D0552F">
        <w:rPr>
          <w:rFonts w:ascii="Courier New" w:eastAsia="MS Mincho" w:hAnsi="Courier New" w:cs="Courier New"/>
          <w:sz w:val="16"/>
        </w:rPr>
        <w:tab/>
      </w:r>
      <w:r w:rsidRPr="00D0552F">
        <w:rPr>
          <w:rFonts w:ascii="Courier New" w:eastAsia="MS Mincho" w:hAnsi="Courier New" w:cs="Courier New"/>
          <w:sz w:val="16"/>
        </w:rPr>
        <w:tab/>
        <w:t>CauseRadioNetwork,</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CauseTransport,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CauseProtocol,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misc</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CauseMisc,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t>ProtocolIE-SingleContainer { { Cause-ExtIEs}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CauseMisc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control-processing-overload,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not-enough-user-plane-processing-resources,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hardware-failure,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om-intervention,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CauseProtocol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transfer-syntax-error,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abstract-syntax-error-ignore-and-notify,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message-not-compatible-with-receiver-state,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semantic-error,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abstract-syntax-error-falsely-constructed-message,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CauseRadioNetwork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rl-failure-rlc,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unknown-or-already-allocated-gnb-cu-ue-f1ap-id,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unknown-or-already-allocated-gnb-du-ue-f1ap-id,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unknown-or-inconsistent-pair-of-ue-f1ap-id,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interaction-with-other-procedure,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not-supported-qci-Value,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action-desirable-for-radio-reasons,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no-radio-resources-available,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procedure-cancelled,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normal-release,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cell-not-available,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rl-failure-others,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ue-rejection,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resources-not-available-for-the-slice,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amf-initiated-abnormal-release,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release-due-to-pre-emption,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plmn-not-served-by-the-gNB-CU,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multiple-drb-id-instances,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unknown-drb-id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CauseTransport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transport-resource-unavailable,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CellGroupConfig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1" w:author="Author"/>
          <w:rFonts w:ascii="Courier New" w:eastAsia="MS Mincho" w:hAnsi="Courier New" w:cs="Courier New"/>
          <w:sz w:val="16"/>
        </w:rPr>
      </w:pPr>
      <w:ins w:id="1732" w:author="Author">
        <w:r w:rsidRPr="00D0552F">
          <w:rPr>
            <w:rFonts w:ascii="Courier New" w:eastAsia="MS Mincho" w:hAnsi="Courier New" w:cs="Courier New"/>
            <w:sz w:val="16"/>
          </w:rPr>
          <w:t xml:space="preserve">CellCapacityClassValue ::= </w:t>
        </w:r>
        <w:r w:rsidRPr="00D0552F">
          <w:rPr>
            <w:rFonts w:ascii="Courier New" w:eastAsia="MS Mincho" w:hAnsi="Courier New" w:cs="Courier New"/>
            <w:noProof/>
            <w:sz w:val="16"/>
            <w:lang w:eastAsia="ja-JP"/>
          </w:rPr>
          <w:t>INTEGER (1..100,...)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3" w:author="Author"/>
          <w:rFonts w:ascii="Courier New" w:eastAsia="MS Mincho" w:hAnsi="Courier New" w:cs="Courier New"/>
          <w:noProof/>
          <w:sz w:val="16"/>
        </w:rPr>
      </w:pPr>
      <w:ins w:id="1734" w:author="Author">
        <w:r w:rsidRPr="00D0552F">
          <w:rPr>
            <w:rFonts w:ascii="Courier New" w:eastAsia="MS Mincho" w:hAnsi="Courier New" w:cs="Courier New"/>
            <w:noProof/>
            <w:sz w:val="16"/>
          </w:rPr>
          <w:t>C</w:t>
        </w:r>
      </w:ins>
      <w:r w:rsidRPr="00D0552F">
        <w:rPr>
          <w:rFonts w:ascii="Courier New" w:eastAsia="MS Mincho" w:hAnsi="Courier New" w:cs="Courier New"/>
          <w:noProof/>
          <w:sz w:val="16"/>
        </w:rPr>
        <w:t>ell-Direction ::= ENUMERATED {dl-only, ul-only}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5" w:author="Author"/>
          <w:rFonts w:ascii="Courier New" w:eastAsia="MS Mincho" w:hAnsi="Courier New" w:cs="Courier New"/>
          <w:noProof/>
          <w:sz w:val="16"/>
        </w:rPr>
      </w:pPr>
      <w:ins w:id="1736" w:author="Author">
        <w:r w:rsidRPr="00D0552F">
          <w:rPr>
            <w:rFonts w:ascii="Courier New" w:eastAsia="MS Mincho" w:hAnsi="Courier New" w:cs="Courier New"/>
            <w:sz w:val="16"/>
          </w:rPr>
          <w:t xml:space="preserve">CellMeasurementResultList ::= </w:t>
        </w:r>
        <w:r w:rsidRPr="00D0552F">
          <w:rPr>
            <w:rFonts w:ascii="Courier New" w:eastAsia="MS Mincho" w:hAnsi="Courier New" w:cs="Courier New"/>
            <w:noProof/>
            <w:sz w:val="16"/>
          </w:rPr>
          <w:t xml:space="preserve">SEQUENCE (SIZE(1.. maxCellingNBDU)) OF </w:t>
        </w:r>
        <w:r w:rsidRPr="00D0552F">
          <w:rPr>
            <w:rFonts w:ascii="Courier New" w:eastAsia="MS Mincho" w:hAnsi="Courier New" w:cs="Courier New"/>
            <w:sz w:val="16"/>
          </w:rPr>
          <w:t>CellMeasurementResult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Author"/>
          <w:rFonts w:ascii="Courier New" w:eastAsia="MS Mincho" w:hAnsi="Courier New" w:cs="Courier New"/>
          <w:sz w:val="16"/>
        </w:rPr>
      </w:pPr>
      <w:ins w:id="1739" w:author="Author">
        <w:r w:rsidRPr="00D0552F">
          <w:rPr>
            <w:rFonts w:ascii="Courier New" w:eastAsia="MS Mincho" w:hAnsi="Courier New" w:cs="Courier New"/>
            <w:sz w:val="16"/>
          </w:rPr>
          <w:t>CellMeasurementResult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0" w:author="Author"/>
          <w:rFonts w:ascii="Courier New" w:eastAsia="MS Mincho" w:hAnsi="Courier New" w:cs="Courier New"/>
          <w:sz w:val="16"/>
        </w:rPr>
      </w:pPr>
      <w:ins w:id="1741" w:author="Author">
        <w:r w:rsidRPr="00D0552F">
          <w:rPr>
            <w:rFonts w:ascii="Courier New" w:eastAsia="MS Mincho" w:hAnsi="Courier New" w:cs="Courier New"/>
            <w:sz w:val="16"/>
          </w:rPr>
          <w:tab/>
          <w:t>cellID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2" w:author="Author"/>
          <w:rFonts w:ascii="Courier New" w:eastAsia="MS Mincho" w:hAnsi="Courier New" w:cs="Courier New"/>
          <w:sz w:val="16"/>
        </w:rPr>
      </w:pPr>
      <w:ins w:id="1743" w:author="Author">
        <w:r w:rsidRPr="00D0552F">
          <w:rPr>
            <w:rFonts w:ascii="Courier New" w:eastAsia="MS Mincho" w:hAnsi="Courier New" w:cs="Courier New"/>
            <w:sz w:val="16"/>
          </w:rPr>
          <w:tab/>
          <w:t>radioResourceStatus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RadioResourceStatus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OPTIONAL,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4" w:author="Author"/>
          <w:rFonts w:ascii="Courier New" w:eastAsia="MS Mincho" w:hAnsi="Courier New" w:cs="Courier New"/>
          <w:sz w:val="16"/>
        </w:rPr>
      </w:pPr>
      <w:ins w:id="1745" w:author="Author">
        <w:r w:rsidRPr="00D0552F">
          <w:rPr>
            <w:rFonts w:ascii="Courier New" w:eastAsia="MS Mincho" w:hAnsi="Courier New" w:cs="Courier New"/>
            <w:sz w:val="16"/>
          </w:rPr>
          <w:tab/>
          <w:t>tNLCapacityLoadIndicator</w:t>
        </w:r>
        <w:r w:rsidRPr="00D0552F">
          <w:rPr>
            <w:rFonts w:ascii="Courier New" w:eastAsia="MS Mincho" w:hAnsi="Courier New" w:cs="Courier New"/>
            <w:sz w:val="16"/>
          </w:rPr>
          <w:tab/>
        </w:r>
        <w:r w:rsidRPr="00D0552F">
          <w:rPr>
            <w:rFonts w:ascii="Courier New" w:eastAsia="MS Mincho" w:hAnsi="Courier New" w:cs="Courier New"/>
            <w:sz w:val="16"/>
          </w:rPr>
          <w:tab/>
          <w:t xml:space="preserve">TNLCapacityLoadIndicator </w:t>
        </w:r>
        <w:r w:rsidRPr="00D0552F">
          <w:rPr>
            <w:rFonts w:ascii="Courier New" w:eastAsia="MS Mincho" w:hAnsi="Courier New" w:cs="Courier New"/>
            <w:sz w:val="16"/>
          </w:rPr>
          <w:tab/>
        </w:r>
        <w:r w:rsidRPr="00D0552F">
          <w:rPr>
            <w:rFonts w:ascii="Courier New" w:eastAsia="MS Mincho" w:hAnsi="Courier New" w:cs="Courier New"/>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6" w:author="Author"/>
          <w:rFonts w:ascii="Courier New" w:eastAsia="MS Mincho" w:hAnsi="Courier New" w:cs="Courier New"/>
          <w:sz w:val="16"/>
        </w:rPr>
      </w:pPr>
      <w:ins w:id="1747" w:author="Author">
        <w:r w:rsidRPr="00D0552F">
          <w:rPr>
            <w:rFonts w:ascii="Courier New" w:eastAsia="MS Mincho" w:hAnsi="Courier New" w:cs="Courier New"/>
            <w:sz w:val="16"/>
          </w:rPr>
          <w:tab/>
          <w:t>compositeAvailableCapacityGroup</w:t>
        </w:r>
        <w:r w:rsidRPr="00D0552F">
          <w:rPr>
            <w:rFonts w:ascii="Courier New" w:eastAsia="MS Mincho" w:hAnsi="Courier New" w:cs="Courier New"/>
            <w:sz w:val="16"/>
          </w:rPr>
          <w:tab/>
          <w:t>CompositeAvailableCapacityGroup</w:t>
        </w:r>
        <w:r w:rsidRPr="00D0552F">
          <w:rPr>
            <w:rFonts w:ascii="Courier New" w:eastAsia="MS Mincho" w:hAnsi="Courier New" w:cs="Courier New"/>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Author"/>
          <w:rFonts w:ascii="Courier New" w:eastAsia="MS Mincho" w:hAnsi="Courier New" w:cs="Courier New"/>
          <w:sz w:val="16"/>
        </w:rPr>
      </w:pPr>
      <w:ins w:id="1749" w:author="Author">
        <w:r w:rsidRPr="00D0552F">
          <w:rPr>
            <w:rFonts w:ascii="Courier New" w:eastAsia="MS Mincho" w:hAnsi="Courier New" w:cs="Courier New"/>
            <w:sz w:val="16"/>
          </w:rPr>
          <w:tab/>
          <w:t>sliceAvailableCapacity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SliceAvailableCapacity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OPTIONAL,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Author"/>
          <w:rFonts w:ascii="Courier New" w:eastAsia="MS Mincho" w:hAnsi="Courier New" w:cs="Courier New"/>
          <w:sz w:val="16"/>
        </w:rPr>
      </w:pPr>
      <w:ins w:id="1751" w:author="Author">
        <w:r w:rsidRPr="00D0552F">
          <w:rPr>
            <w:rFonts w:ascii="Courier New" w:eastAsia="MS Mincho" w:hAnsi="Courier New" w:cs="Courier New"/>
            <w:sz w:val="16"/>
          </w:rPr>
          <w:tab/>
          <w:t xml:space="preserve">numberofActiveUEs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(1..65536,...)</w:t>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t xml:space="preserve">OPTIONAL, </w:t>
        </w:r>
        <w:r w:rsidRPr="00D0552F">
          <w:rPr>
            <w:rFonts w:ascii="Courier New" w:eastAsia="MS Mincho" w:hAnsi="Courier New" w:cs="Courier New"/>
            <w:sz w:val="16"/>
          </w:rPr>
          <w:t>-- [FFS]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Author"/>
          <w:rFonts w:ascii="Courier New" w:eastAsia="MS Mincho" w:hAnsi="Courier New" w:cs="Courier New"/>
          <w:sz w:val="16"/>
        </w:rPr>
      </w:pPr>
      <w:ins w:id="1753"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CellMeasurementResult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Author"/>
          <w:rFonts w:ascii="Courier New" w:eastAsia="MS Mincho" w:hAnsi="Courier New" w:cs="Courier New"/>
          <w:sz w:val="16"/>
        </w:rPr>
      </w:pPr>
      <w:ins w:id="175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7" w:author="Author"/>
          <w:rFonts w:ascii="Courier New" w:eastAsia="MS Mincho" w:hAnsi="Courier New" w:cs="Courier New"/>
          <w:sz w:val="16"/>
        </w:rPr>
      </w:pPr>
      <w:ins w:id="1758" w:author="Author">
        <w:r w:rsidRPr="00D0552F">
          <w:rPr>
            <w:rFonts w:ascii="Courier New" w:eastAsia="MS Mincho" w:hAnsi="Courier New" w:cs="Courier New"/>
            <w:sz w:val="16"/>
          </w:rPr>
          <w:t>CellMeasurementResult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Author"/>
          <w:rFonts w:ascii="Courier New" w:eastAsia="MS Mincho" w:hAnsi="Courier New" w:cs="Courier New"/>
          <w:sz w:val="16"/>
        </w:rPr>
      </w:pPr>
      <w:ins w:id="1760"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Author"/>
          <w:rFonts w:ascii="Courier New" w:eastAsia="MS Mincho" w:hAnsi="Courier New" w:cs="Courier New"/>
          <w:sz w:val="16"/>
        </w:rPr>
      </w:pPr>
      <w:ins w:id="1762"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Cells-Failed-to-be-Activated-List-Item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Cells-Failed-to-be-Activated-List-ItemExtIEs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Cells-Failed-to-be-Activated-List-ItemExtIEs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service-status</w:t>
      </w:r>
      <w:r w:rsidRPr="00D0552F">
        <w:rPr>
          <w:rFonts w:ascii="Courier New" w:eastAsia="MS Mincho" w:hAnsi="Courier New" w:cs="Courier New"/>
          <w:noProof/>
          <w:sz w:val="16"/>
        </w:rPr>
        <w:tab/>
      </w:r>
      <w:r w:rsidRPr="00D0552F">
        <w:rPr>
          <w:rFonts w:ascii="Courier New" w:eastAsia="MS Mincho" w:hAnsi="Courier New" w:cs="Courier New"/>
          <w:noProof/>
          <w:sz w:val="16"/>
        </w:rPr>
        <w:tab/>
        <w:t>Service-Status,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Cells-Status-ItemExtIEs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Cells-Status-ItemExtIEs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Cells-To-Be-Broadcast-ItemExtIEs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Cells-To-Be-Broadcast-ItemExtIEs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Cells-Broadcast-Completed-ItemExtIEs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Cells-Broadcast-Completed-ItemExtIEs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Broadcast-To-Be-Cancelled-ItemExtIEs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Broadcast-To-Be-Cancelled-ItemExtIEs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numberOfBroadcasts</w:t>
      </w:r>
      <w:r w:rsidRPr="00D0552F">
        <w:rPr>
          <w:rFonts w:ascii="Courier New" w:eastAsia="MS Mincho" w:hAnsi="Courier New" w:cs="Courier New"/>
          <w:noProof/>
          <w:sz w:val="16"/>
        </w:rPr>
        <w:tab/>
        <w:t>NumberOfBroadcasts,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Cells-Broadcast-Cancelled-ItemExtIEs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Cells-Broadcast-Cancelled-ItemExtIEs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Cells-to-be-Activated-List-Item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nRPCI</w:t>
      </w:r>
      <w:r w:rsidRPr="00D0552F">
        <w:rPr>
          <w:rFonts w:ascii="Courier New" w:eastAsia="MS Mincho" w:hAnsi="Courier New" w:cs="Courier New"/>
          <w:noProof/>
          <w:sz w:val="16"/>
        </w:rPr>
        <w:tab/>
      </w:r>
      <w:r w:rsidRPr="00D0552F">
        <w:rPr>
          <w:rFonts w:ascii="Courier New" w:eastAsia="MS Mincho" w:hAnsi="Courier New" w:cs="Courier New"/>
          <w:noProof/>
          <w:sz w:val="16"/>
        </w:rPr>
        <w:tab/>
        <w:t>NRPCI</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Cells-to-be-Activated-List-ItemExtIEs}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Cells-to-be-Activated-List-ItemExtIEs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id-gNB-CUSystemInformation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EXTENSION GNB-CUSystemInformation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id-ExtendedAvailablePLMN-List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ExtendedAvailablePLMN-List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Cells-to-be-Deactivated-List-ItemExtIEs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Cells-to-be-Deactivated-List-ItemExtIEs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cellBarred</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CellBarred,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Cells-to-be-Barred-Item-ExtIEs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Cells-to-be-Barred-Item-ExtIEs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CellBarred</w:t>
      </w:r>
      <w:r w:rsidRPr="00D0552F">
        <w:rPr>
          <w:rFonts w:ascii="Courier New" w:eastAsia="MS Mincho" w:hAnsi="Courier New" w:cs="Courier New"/>
          <w:noProof/>
          <w:sz w:val="16"/>
        </w:rPr>
        <w:tab/>
        <w:t>::=</w:t>
      </w:r>
      <w:r w:rsidRPr="00D0552F">
        <w:rPr>
          <w:rFonts w:ascii="Courier New" w:eastAsia="MS Mincho" w:hAnsi="Courier New" w:cs="Courier New"/>
          <w:noProof/>
          <w:sz w:val="16"/>
        </w:rPr>
        <w:tab/>
        <w:t>ENUMERATED {barred, not-barred,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CellSize ::= ENUMERATED {verysmall, small, medium, large,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Author"/>
          <w:rFonts w:ascii="Courier New" w:eastAsia="MS Mincho" w:hAnsi="Courier New" w:cs="Courier New"/>
          <w:noProof/>
          <w:sz w:val="16"/>
        </w:rPr>
      </w:pPr>
      <w:ins w:id="1765" w:author="Author">
        <w:r w:rsidRPr="00D0552F">
          <w:rPr>
            <w:rFonts w:ascii="Courier New" w:eastAsia="MS Mincho" w:hAnsi="Courier New" w:cs="Courier New"/>
            <w:sz w:val="16"/>
          </w:rPr>
          <w:t xml:space="preserve">CellToReportList ::= </w:t>
        </w:r>
        <w:r w:rsidRPr="00D0552F">
          <w:rPr>
            <w:rFonts w:ascii="Courier New" w:eastAsia="MS Mincho" w:hAnsi="Courier New" w:cs="Courier New"/>
            <w:noProof/>
            <w:sz w:val="16"/>
          </w:rPr>
          <w:t xml:space="preserve">SEQUENCE (SIZE(1.. maxnoofGTPTLAs)) OF </w:t>
        </w:r>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6"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Author"/>
          <w:rFonts w:ascii="Courier New" w:eastAsia="MS Mincho" w:hAnsi="Courier New" w:cs="Courier New"/>
          <w:sz w:val="16"/>
        </w:rPr>
      </w:pPr>
      <w:ins w:id="1769" w:author="Author">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Author"/>
          <w:rFonts w:ascii="Courier New" w:eastAsia="MS Mincho" w:hAnsi="Courier New" w:cs="Courier New"/>
          <w:sz w:val="16"/>
        </w:rPr>
      </w:pPr>
      <w:ins w:id="1771" w:author="Author">
        <w:r w:rsidRPr="00D0552F">
          <w:rPr>
            <w:rFonts w:ascii="Courier New" w:eastAsia="MS Mincho" w:hAnsi="Courier New" w:cs="Courier New"/>
            <w:sz w:val="16"/>
          </w:rPr>
          <w:tab/>
          <w:t>cellID</w:t>
        </w:r>
        <w:r w:rsidRPr="00D0552F">
          <w:rPr>
            <w:rFonts w:ascii="Courier New" w:eastAsia="MS Mincho" w:hAnsi="Courier New" w:cs="Courier New"/>
            <w:sz w:val="16"/>
          </w:rPr>
          <w:tab/>
        </w:r>
        <w:r w:rsidRPr="00D0552F">
          <w:rPr>
            <w:rFonts w:ascii="Courier New" w:eastAsia="MS Mincho" w:hAnsi="Courier New" w:cs="Courier New"/>
            <w:sz w:val="16"/>
          </w:rPr>
          <w:tab/>
          <w:t>NRCGI,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Author"/>
          <w:rFonts w:ascii="Courier New" w:eastAsia="MS Mincho" w:hAnsi="Courier New" w:cs="Courier New"/>
          <w:sz w:val="16"/>
        </w:rPr>
      </w:pPr>
      <w:ins w:id="1773" w:author="Author">
        <w:r w:rsidRPr="00D0552F">
          <w:rPr>
            <w:rFonts w:ascii="Courier New" w:eastAsia="MS Mincho" w:hAnsi="Courier New" w:cs="Courier New"/>
            <w:sz w:val="16"/>
          </w:rPr>
          <w:tab/>
          <w:t>sSBToReportList</w:t>
        </w:r>
        <w:r w:rsidRPr="00D0552F">
          <w:rPr>
            <w:rFonts w:ascii="Courier New" w:eastAsia="MS Mincho" w:hAnsi="Courier New" w:cs="Courier New"/>
            <w:sz w:val="16"/>
          </w:rPr>
          <w:tab/>
        </w:r>
        <w:r w:rsidRPr="00D0552F">
          <w:rPr>
            <w:rFonts w:ascii="Courier New" w:eastAsia="MS Mincho" w:hAnsi="Courier New" w:cs="Courier New"/>
            <w:sz w:val="16"/>
          </w:rPr>
          <w:tab/>
          <w:t>SSBToReportList</w:t>
        </w:r>
        <w:r w:rsidRPr="00D0552F">
          <w:rPr>
            <w:rFonts w:ascii="Courier New" w:eastAsia="MS Mincho" w:hAnsi="Courier New" w:cs="Courier New"/>
            <w:sz w:val="16"/>
          </w:rPr>
          <w:tab/>
        </w:r>
        <w:r w:rsidRPr="00D0552F">
          <w:rPr>
            <w:rFonts w:ascii="Courier New" w:eastAsia="MS Mincho" w:hAnsi="Courier New" w:cs="Courier New"/>
            <w:sz w:val="16"/>
          </w:rPr>
          <w:tab/>
          <w:t xml:space="preserve">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Author"/>
          <w:rFonts w:ascii="Courier New" w:eastAsia="MS Mincho" w:hAnsi="Courier New" w:cs="Courier New"/>
          <w:sz w:val="16"/>
        </w:rPr>
      </w:pPr>
      <w:ins w:id="1775" w:author="Author">
        <w:r w:rsidRPr="00D0552F">
          <w:rPr>
            <w:rFonts w:ascii="Courier New" w:eastAsia="MS Mincho" w:hAnsi="Courier New" w:cs="Courier New"/>
            <w:sz w:val="16"/>
          </w:rPr>
          <w:tab/>
          <w:t>sliceToReportList</w:t>
        </w:r>
        <w:r w:rsidRPr="00D0552F">
          <w:rPr>
            <w:rFonts w:ascii="Courier New" w:eastAsia="MS Mincho" w:hAnsi="Courier New" w:cs="Courier New"/>
            <w:sz w:val="16"/>
          </w:rPr>
          <w:tab/>
          <w:t>SliceToReportList</w:t>
        </w:r>
        <w:r w:rsidRPr="00D0552F">
          <w:rPr>
            <w:rFonts w:ascii="Courier New" w:eastAsia="MS Mincho" w:hAnsi="Courier New" w:cs="Courier New"/>
            <w:sz w:val="16"/>
          </w:rPr>
          <w:tab/>
          <w:t xml:space="preserve">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Author"/>
          <w:rFonts w:ascii="Courier New" w:eastAsia="MS Mincho" w:hAnsi="Courier New" w:cs="Courier New"/>
          <w:sz w:val="16"/>
        </w:rPr>
      </w:pPr>
      <w:ins w:id="1777"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CellToReport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Author"/>
          <w:rFonts w:ascii="Courier New" w:eastAsia="MS Mincho" w:hAnsi="Courier New" w:cs="Courier New"/>
          <w:sz w:val="16"/>
        </w:rPr>
      </w:pPr>
      <w:ins w:id="1779"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Author"/>
          <w:rFonts w:ascii="Courier New" w:eastAsia="MS Mincho" w:hAnsi="Courier New" w:cs="Courier New"/>
          <w:sz w:val="16"/>
        </w:rPr>
      </w:pPr>
      <w:ins w:id="1782" w:author="Author">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Author"/>
          <w:rFonts w:ascii="Courier New" w:eastAsia="MS Mincho" w:hAnsi="Courier New" w:cs="Courier New"/>
          <w:sz w:val="16"/>
        </w:rPr>
      </w:pPr>
      <w:ins w:id="1784"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5" w:author="Author"/>
          <w:rFonts w:ascii="Courier New" w:eastAsia="MS Mincho" w:hAnsi="Courier New" w:cs="Courier New"/>
          <w:sz w:val="16"/>
        </w:rPr>
      </w:pPr>
      <w:ins w:id="178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CellType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cellSize</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CellSize,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{CellType-ExtIEs}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CellType-ExtIEs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CellULConfigured ::=  ENUMERATED {none, ul, sul, ul-and-sul,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CNUEPagingIdentity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fiveG-S-TMSI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ProtocolIE-SingleContainer</w:t>
      </w:r>
      <w:r w:rsidRPr="00D0552F">
        <w:rPr>
          <w:rFonts w:ascii="Courier New" w:eastAsia="MS Mincho" w:hAnsi="Courier New" w:cs="Courier New"/>
          <w:noProof/>
          <w:sz w:val="16"/>
        </w:rPr>
        <w:t xml:space="preserve"> { { CNUEPagingIdentity-ExtIEs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CNUEPagingIdentity-ExtIEs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Author"/>
          <w:rFonts w:ascii="Courier New" w:eastAsia="MS Mincho" w:hAnsi="Courier New" w:cs="Courier New"/>
          <w:sz w:val="16"/>
        </w:rPr>
      </w:pPr>
      <w:ins w:id="1788" w:author="Author">
        <w:r w:rsidRPr="00D0552F">
          <w:rPr>
            <w:rFonts w:ascii="Courier New" w:eastAsia="MS Mincho" w:hAnsi="Courier New" w:cs="Courier New"/>
            <w:sz w:val="16"/>
          </w:rPr>
          <w:t>CompositeAvailableCapacityGroup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Author"/>
          <w:rFonts w:ascii="Courier New" w:eastAsia="MS Mincho" w:hAnsi="Courier New" w:cs="Courier New"/>
          <w:sz w:val="16"/>
        </w:rPr>
      </w:pPr>
      <w:ins w:id="1790" w:author="Author">
        <w:r w:rsidRPr="00D0552F">
          <w:rPr>
            <w:rFonts w:ascii="Courier New" w:eastAsia="MS Mincho" w:hAnsi="Courier New" w:cs="Courier New"/>
            <w:sz w:val="16"/>
          </w:rPr>
          <w:tab/>
          <w:t>compositeAvailableCapacityDownlink</w:t>
        </w:r>
        <w:r w:rsidRPr="00D0552F">
          <w:rPr>
            <w:rFonts w:ascii="Courier New" w:eastAsia="MS Mincho" w:hAnsi="Courier New" w:cs="Courier New"/>
            <w:sz w:val="16"/>
          </w:rPr>
          <w:tab/>
          <w:t>CompositeAvailableCapacity,</w:t>
        </w:r>
      </w:ins>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huawei" w:date="2020-04-07T15:18:00Z"/>
          <w:rFonts w:ascii="Courier New" w:eastAsia="MS Mincho" w:hAnsi="Courier New" w:cs="Courier New"/>
          <w:sz w:val="16"/>
        </w:rPr>
      </w:pPr>
      <w:ins w:id="1792" w:author="Author">
        <w:r w:rsidRPr="00D0552F">
          <w:rPr>
            <w:rFonts w:ascii="Courier New" w:eastAsia="MS Mincho" w:hAnsi="Courier New" w:cs="Courier New"/>
            <w:sz w:val="16"/>
          </w:rPr>
          <w:tab/>
          <w:t xml:space="preserve">compositeAvailableCapacityUplink </w:t>
        </w:r>
        <w:r w:rsidRPr="00D0552F">
          <w:rPr>
            <w:rFonts w:ascii="Courier New" w:eastAsia="MS Mincho" w:hAnsi="Courier New" w:cs="Courier New"/>
            <w:sz w:val="16"/>
          </w:rPr>
          <w:tab/>
          <w:t>CompositeAvailableCapacity,</w:t>
        </w:r>
      </w:ins>
    </w:p>
    <w:p w:rsidR="001418A4" w:rsidRPr="00D0552F" w:rsidRDefault="001418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Author"/>
          <w:rFonts w:ascii="Courier New" w:eastAsia="MS Mincho" w:hAnsi="Courier New" w:cs="Courier New"/>
          <w:sz w:val="16"/>
        </w:rPr>
      </w:pPr>
      <w:ins w:id="1794" w:author="huawei" w:date="2020-04-07T15:18:00Z">
        <w:r w:rsidRPr="00D0552F">
          <w:rPr>
            <w:rFonts w:ascii="Courier New" w:eastAsia="MS Mincho" w:hAnsi="Courier New" w:cs="Courier New"/>
            <w:sz w:val="16"/>
          </w:rPr>
          <w:tab/>
          <w:t>compositeAvailableCapacity</w:t>
        </w:r>
        <w:r w:rsidRPr="001418A4">
          <w:rPr>
            <w:rFonts w:ascii="Courier New" w:eastAsia="MS Mincho" w:hAnsi="Courier New" w:cs="Courier New"/>
            <w:sz w:val="16"/>
          </w:rPr>
          <w:t>Supplementary</w:t>
        </w:r>
        <w:r w:rsidRPr="00D0552F">
          <w:rPr>
            <w:rFonts w:ascii="Courier New" w:eastAsia="MS Mincho" w:hAnsi="Courier New" w:cs="Courier New"/>
            <w:sz w:val="16"/>
          </w:rPr>
          <w:t xml:space="preserve">Uplink </w:t>
        </w:r>
        <w:r w:rsidRPr="00D0552F">
          <w:rPr>
            <w:rFonts w:ascii="Courier New" w:eastAsia="MS Mincho" w:hAnsi="Courier New" w:cs="Courier New"/>
            <w:sz w:val="16"/>
          </w:rPr>
          <w:tab/>
          <w:t>CompositeAvailableCapacity,</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Author"/>
          <w:rFonts w:ascii="Courier New" w:eastAsia="MS Mincho" w:hAnsi="Courier New" w:cs="Courier New"/>
          <w:sz w:val="16"/>
        </w:rPr>
      </w:pPr>
      <w:ins w:id="1796"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CompositeAvailableCapacityGroup-ExtIEs}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 w:author="Author"/>
          <w:rFonts w:ascii="Courier New" w:eastAsia="MS Mincho" w:hAnsi="Courier New" w:cs="Courier New"/>
          <w:sz w:val="16"/>
        </w:rPr>
      </w:pPr>
      <w:ins w:id="1798"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9"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Author"/>
          <w:rFonts w:ascii="Courier New" w:eastAsia="MS Mincho" w:hAnsi="Courier New" w:cs="Courier New"/>
          <w:sz w:val="16"/>
        </w:rPr>
      </w:pPr>
      <w:ins w:id="1801" w:author="Author">
        <w:r w:rsidRPr="00D0552F">
          <w:rPr>
            <w:rFonts w:ascii="Courier New" w:eastAsia="MS Mincho" w:hAnsi="Courier New" w:cs="Courier New"/>
            <w:sz w:val="16"/>
          </w:rPr>
          <w:t xml:space="preserve">CompositeAvailableCapacityGroup-ExtIEs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Author"/>
          <w:rFonts w:ascii="Courier New" w:eastAsia="MS Mincho" w:hAnsi="Courier New" w:cs="Courier New"/>
          <w:sz w:val="16"/>
        </w:rPr>
      </w:pPr>
      <w:ins w:id="1803"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Author"/>
          <w:rFonts w:ascii="Courier New" w:eastAsia="MS Mincho" w:hAnsi="Courier New" w:cs="Courier New"/>
          <w:sz w:val="16"/>
        </w:rPr>
      </w:pPr>
      <w:ins w:id="180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Author"/>
          <w:rFonts w:ascii="Courier New" w:eastAsia="MS Mincho" w:hAnsi="Courier New" w:cs="Courier New"/>
          <w:sz w:val="16"/>
        </w:rPr>
      </w:pPr>
      <w:ins w:id="1808" w:author="Author">
        <w:r w:rsidRPr="00D0552F">
          <w:rPr>
            <w:rFonts w:ascii="Courier New" w:eastAsia="MS Mincho" w:hAnsi="Courier New" w:cs="Courier New"/>
            <w:sz w:val="16"/>
          </w:rPr>
          <w:t>CompositeAvailableCapacity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Author"/>
          <w:rFonts w:ascii="Courier New" w:eastAsia="MS Mincho" w:hAnsi="Courier New" w:cs="Courier New"/>
          <w:sz w:val="16"/>
        </w:rPr>
      </w:pPr>
      <w:ins w:id="1810" w:author="Author">
        <w:r w:rsidRPr="00D0552F">
          <w:rPr>
            <w:rFonts w:ascii="Courier New" w:eastAsia="MS Mincho" w:hAnsi="Courier New" w:cs="Courier New"/>
            <w:sz w:val="16"/>
          </w:rPr>
          <w:tab/>
          <w:t xml:space="preserve">cellCapacityClassValue </w:t>
        </w:r>
        <w:r w:rsidRPr="00D0552F">
          <w:rPr>
            <w:rFonts w:ascii="Courier New" w:eastAsia="MS Mincho" w:hAnsi="Courier New" w:cs="Courier New"/>
            <w:sz w:val="16"/>
          </w:rPr>
          <w:tab/>
          <w:t>CellCapacityClassValue</w:t>
        </w:r>
        <w:r w:rsidRPr="00D0552F">
          <w:rPr>
            <w:rFonts w:ascii="Courier New" w:eastAsia="MS Mincho" w:hAnsi="Courier New" w:cs="Courier New"/>
            <w:sz w:val="16"/>
          </w:rPr>
          <w:tab/>
        </w:r>
        <w:r w:rsidRPr="00D0552F">
          <w:rPr>
            <w:rFonts w:ascii="Courier New" w:eastAsia="MS Mincho" w:hAnsi="Courier New" w:cs="Courier New"/>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Author"/>
          <w:rFonts w:ascii="Courier New" w:eastAsia="MS Mincho" w:hAnsi="Courier New" w:cs="Courier New"/>
          <w:sz w:val="16"/>
        </w:rPr>
      </w:pPr>
      <w:ins w:id="1812" w:author="Author">
        <w:r w:rsidRPr="00D0552F">
          <w:rPr>
            <w:rFonts w:ascii="Courier New" w:eastAsia="MS Mincho" w:hAnsi="Courier New" w:cs="Courier New"/>
            <w:sz w:val="16"/>
          </w:rPr>
          <w:tab/>
          <w:t>capacityValue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CapacityValue,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Author"/>
          <w:rFonts w:ascii="Courier New" w:eastAsia="MS Mincho" w:hAnsi="Courier New" w:cs="Courier New"/>
          <w:sz w:val="16"/>
        </w:rPr>
      </w:pPr>
      <w:ins w:id="1814"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CompositeAvailableCapacity-ExtIEs}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Author"/>
          <w:rFonts w:ascii="Courier New" w:eastAsia="MS Mincho" w:hAnsi="Courier New" w:cs="Courier New"/>
          <w:sz w:val="16"/>
        </w:rPr>
      </w:pPr>
      <w:ins w:id="181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8" w:author="Author"/>
          <w:rFonts w:ascii="Courier New" w:eastAsia="MS Mincho" w:hAnsi="Courier New" w:cs="Courier New"/>
          <w:sz w:val="16"/>
        </w:rPr>
      </w:pPr>
      <w:ins w:id="1819" w:author="Author">
        <w:r w:rsidRPr="00D0552F">
          <w:rPr>
            <w:rFonts w:ascii="Courier New" w:eastAsia="MS Mincho" w:hAnsi="Courier New" w:cs="Courier New"/>
            <w:sz w:val="16"/>
          </w:rPr>
          <w:t xml:space="preserve">CompositeAvailableCapacity-ExtIEs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0" w:author="Author"/>
          <w:rFonts w:ascii="Courier New" w:eastAsia="MS Mincho" w:hAnsi="Courier New" w:cs="Courier New"/>
          <w:sz w:val="16"/>
        </w:rPr>
      </w:pPr>
      <w:ins w:id="1821"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Author"/>
          <w:rFonts w:ascii="Courier New" w:eastAsia="MS Mincho" w:hAnsi="Courier New" w:cs="Courier New"/>
          <w:sz w:val="16"/>
        </w:rPr>
      </w:pPr>
      <w:ins w:id="1823"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CP-TransportLayerAddress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endpoint-IP-address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endpoint-IP-address-and-port</w:t>
      </w:r>
      <w:r w:rsidRPr="00D0552F">
        <w:rPr>
          <w:rFonts w:ascii="Courier New" w:eastAsia="MS Mincho" w:hAnsi="Courier New" w:cs="Courier New"/>
          <w:noProof/>
          <w:sz w:val="16"/>
        </w:rPr>
        <w:tab/>
        <w:t xml:space="preserve">Endpoint-IP-address-and-port,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ProtocolIE-SingleContainer</w:t>
      </w:r>
      <w:r w:rsidRPr="00D0552F">
        <w:rPr>
          <w:rFonts w:ascii="Courier New" w:eastAsia="MS Mincho" w:hAnsi="Courier New" w:cs="Courier New"/>
          <w:noProof/>
          <w:sz w:val="16"/>
        </w:rPr>
        <w:t xml:space="preserve"> { { CP-TransportLayerAddress-ExtIEs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CP-TransportLayerAddress-ExtIEs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ProcedureCode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procedureCriticality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lastRenderedPageBreak/>
        <w:tab/>
        <w:t>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iEsCriticalityDiagnostics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CriticalityDiagnostics-IE-List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{{CriticalityDiagnostics-ExtIEs}}</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CriticalityDiagnostics-IE-List ::= SEQUENCE (SIZE (1.. maxnoofErrors)) OF CriticalityDiagnostics-IE-Item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typeOfError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TypeOfError,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{{CriticalityDiagnostics-IE-Item-ExtIEs}}</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C-RNTI ::= </w:t>
      </w:r>
      <w:r w:rsidRPr="00D0552F">
        <w:rPr>
          <w:rFonts w:ascii="Courier New" w:eastAsia="MS Mincho" w:hAnsi="Courier New" w:cs="Courier New"/>
          <w:noProof/>
          <w:sz w:val="16"/>
        </w:rPr>
        <w:t>INTEGER (0..65535,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rIM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CUDURIMInformation,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ProtocolIE-SingleContainer { { CUDURadioInformationType-ExtIEs}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CUDURadioInformationType-ExtIEs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CUDURIMInformation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victimgNBSetID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GNBSetID,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rIMRSDetectionStatus</w:t>
      </w:r>
      <w:r w:rsidRPr="00D0552F">
        <w:rPr>
          <w:rFonts w:ascii="Courier New" w:eastAsia="MS Mincho" w:hAnsi="Courier New" w:cs="Courier New"/>
          <w:sz w:val="16"/>
        </w:rPr>
        <w:tab/>
        <w:t>RIMRSDetectionStatus,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CUDURIMInformation-ExtIEs}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CUDURIMInformation-ExtIEs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CUtoDURRCInformation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cG</w:t>
      </w:r>
      <w:r w:rsidRPr="00D0552F">
        <w:rPr>
          <w:rFonts w:ascii="Courier New" w:eastAsia="MS Mincho" w:hAnsi="Courier New" w:cs="Courier New"/>
          <w:sz w:val="16"/>
        </w:rPr>
        <w:t>-ConfigInfo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CG-ConfigInfo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uE-CapabilityRAT-ContainerList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UE-CapabilityRAT-ContainerList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measConfig</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MeasConfig</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CUtoDURRCInformation-ExtIEs}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CUtoDURRCInformation-ExtIEs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id-HandoverPreparationInformation</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HandoverPreparationInformation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id-CellGroupConfig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CellGroupConfig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id-MeasurementTimingConfiguration</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MeasurementTimingConfiguration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t>{ ID id-UEAssistanceInformation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UEAssistanceInformation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noProof/>
          <w:sz w:val="16"/>
          <w:lang w:eastAsia="zh-CN"/>
        </w:rPr>
        <w:t>CG-Config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EXTENSION </w:t>
      </w:r>
      <w:r w:rsidRPr="00D0552F">
        <w:rPr>
          <w:rFonts w:ascii="Courier New" w:eastAsia="MS Mincho" w:hAnsi="Courier New" w:cs="Courier New"/>
          <w:noProof/>
          <w:sz w:val="16"/>
          <w:lang w:eastAsia="zh-CN"/>
        </w:rPr>
        <w:t>CG-Config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DCBasedDuplicationConfigured::= ENUMERATED{true,..., false}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lastRenderedPageBreak/>
        <w:t xml:space="preserve">Dedicated-SIDelivery-NeededUE-Item </w:t>
      </w:r>
      <w:r w:rsidRPr="00D0552F">
        <w:rPr>
          <w:rFonts w:ascii="Courier New" w:eastAsia="MS Mincho" w:hAnsi="Courier New" w:cs="Courier New"/>
          <w:snapToGrid w:val="0"/>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Mangal"/>
          <w:noProof/>
          <w:snapToGrid w:val="0"/>
          <w:sz w:val="16"/>
          <w:lang w:eastAsia="zh-CN"/>
        </w:rPr>
        <w:t>gNB-CU-UE-F1AP-ID</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z w:val="16"/>
        </w:rPr>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nRCGI</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rPr>
        <w: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rPr>
        <w:t>-ExtIEs</w:t>
      </w:r>
      <w:r w:rsidRPr="00D0552F">
        <w:rPr>
          <w:rFonts w:ascii="Courier New" w:eastAsia="MS Mincho" w:hAnsi="Courier New" w:cs="Courier New"/>
          <w:noProof/>
          <w:sz w:val="16"/>
        </w:rPr>
        <w:t xml:space="preserve"> F1AP-PROTOCOL-EXTENSION</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DLUPTNLInformation-ToBeSetup-List ::= SEQUENCE (SIZE(1..maxnoofDLUPTNLInformation)) OF DLUPTNLInformation-ToBeSetup-Item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DLUPTNLInformation-ToBeSetup-Item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dLUPTNLInformation</w:t>
      </w:r>
      <w:r w:rsidRPr="00D0552F">
        <w:rPr>
          <w:rFonts w:ascii="Courier New" w:eastAsia="MS Mincho" w:hAnsi="Courier New" w:cs="Courier New"/>
          <w:noProof/>
          <w:sz w:val="16"/>
        </w:rPr>
        <w:tab/>
        <w:t>UPTransportLayerInformation</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DLUPTNLInformation-ToBeSetup-ItemExtIEs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DLUPTNLInformation-ToBeSetup-ItemExtIEs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DRB-Activity-Item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dRB-Activity</w:t>
      </w:r>
      <w:r w:rsidRPr="00D0552F">
        <w:rPr>
          <w:rFonts w:ascii="Courier New" w:eastAsia="MS Mincho" w:hAnsi="Courier New" w:cs="Courier New"/>
          <w:sz w:val="16"/>
        </w:rPr>
        <w:tab/>
        <w:t>DRB-Activity</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DRB-Activity-ItemExtIEs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DRB-Activity-ItemExtIEs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DRB-Activity ::= ENUMERATED {active, not-active}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DRBID ::= INTEGER (</w:t>
      </w:r>
      <w:r w:rsidRPr="00D0552F">
        <w:rPr>
          <w:rFonts w:ascii="Courier New" w:eastAsia="MS Mincho" w:hAnsi="Courier New" w:cs="Courier New"/>
          <w:noProof/>
          <w:sz w:val="16"/>
        </w:rPr>
        <w:t>1</w:t>
      </w:r>
      <w:r w:rsidRPr="00D0552F">
        <w:rPr>
          <w:rFonts w:ascii="Courier New" w:eastAsia="MS Mincho" w:hAnsi="Courier New" w:cs="Courier New"/>
          <w:sz w:val="16"/>
        </w:rPr>
        <w:t>..</w:t>
      </w:r>
      <w:r w:rsidRPr="00D0552F">
        <w:rPr>
          <w:rFonts w:ascii="Courier New" w:eastAsia="MS Mincho" w:hAnsi="Courier New" w:cs="Courier New"/>
          <w:noProof/>
          <w:sz w:val="16"/>
        </w:rPr>
        <w:t>32</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DRBs-FailedToBeSetup-Item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DRB-Information</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dRB-QoS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QoSFlowLevelQoSParameters,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sNSSAI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SNSSAI,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notificationControl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NotificationControl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flows-Mapped-To-DRB-List</w:t>
      </w:r>
      <w:r w:rsidRPr="00D0552F">
        <w:rPr>
          <w:rFonts w:ascii="Courier New" w:eastAsia="MS Mincho" w:hAnsi="Courier New" w:cs="Courier New"/>
          <w:noProof/>
          <w:snapToGrid w:val="0"/>
          <w:sz w:val="16"/>
        </w:rPr>
        <w:tab/>
        <w:t>Flows-Mapped-To-DRB-List,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DRB-Information-ItemExtIEs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DRB-Information-ItemExtIEs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EXTENSION 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DRBs-ModifiedConf-Item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uLUPTNLInformation-ToBeSetup-List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ULUPTNLInformation-ToBeSetup-List</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t>ProtocolExtensionContainer { { DRBs-ModifiedConf-ItemExtIEs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DRBs-ModifiedConf-ItemExtIEs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DRB-Notify-Item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notification-Cause</w:t>
      </w:r>
      <w:r w:rsidRPr="00D0552F">
        <w:rPr>
          <w:rFonts w:ascii="Courier New" w:eastAsia="MS Mincho" w:hAnsi="Courier New" w:cs="Courier New"/>
          <w:noProof/>
          <w:snapToGrid w:val="0"/>
          <w:sz w:val="16"/>
        </w:rPr>
        <w:tab/>
        <w:t>Notification-Cause,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DRB-Notify-ItemExtIEs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DRB-Notify-ItemExtIEs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DRBs-Required-ToBeModified-Item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DRBs-Required-ToBeModified-ItemExtIEs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DRBs-Required-ToBeModified-ItemExtIEs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EXTENSION 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DRBs-Required-ToBeReleased-Item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DRBs-Required-ToBeReleased-ItemExtIEs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DRBs-Required-ToBeReleased-ItemExtIEs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 id-</w:t>
      </w:r>
      <w:r w:rsidRPr="00D0552F">
        <w:rPr>
          <w:rFonts w:ascii="Courier New" w:eastAsia="MS Mincho" w:hAnsi="Courier New" w:cs="Courier New"/>
          <w:noProof/>
          <w:snapToGrid w:val="0"/>
          <w:sz w:val="16"/>
        </w:rPr>
        <w:t>BearerTypeChange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 xml:space="preserve">EXTENSION </w:t>
      </w:r>
      <w:r w:rsidRPr="00D0552F">
        <w:rPr>
          <w:rFonts w:ascii="Courier New" w:eastAsia="MS Mincho" w:hAnsi="Courier New" w:cs="Courier New"/>
          <w:noProof/>
          <w:snapToGrid w:val="0"/>
          <w:sz w:val="16"/>
        </w:rPr>
        <w:t>BearerTypeChange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 ID id-DC-Based-Duplication-Activation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DRBs-ToBeReleased-Item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DRBs-ToBeReleased-ItemExtIEs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DRBs-ToBeReleased-ItemExtIEs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DRBs-ToBeSetup-Item ::= SEQUENCE</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mandatory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ULUPTNLInformation-ToBeSetup-List,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RLCMode,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DRXCycle</w:t>
      </w:r>
      <w:r w:rsidRPr="00D0552F">
        <w:rPr>
          <w:rFonts w:ascii="Courier New" w:eastAsia="MS Mincho" w:hAnsi="Courier New" w:cs="Courier New"/>
          <w:snapToGrid w:val="0"/>
          <w:sz w:val="16"/>
        </w:rPr>
        <w:tab/>
        <w:t>::= SEQUENCE {</w:t>
      </w:r>
    </w:p>
    <w:p w:rsidR="00D0552F" w:rsidRPr="00D0552F" w:rsidRDefault="00D0552F" w:rsidP="00D0552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longDRXCycleLength</w:t>
      </w:r>
      <w:r w:rsidRPr="00D0552F">
        <w:rPr>
          <w:rFonts w:ascii="Courier New" w:eastAsia="MS Mincho" w:hAnsi="Courier New" w:cs="Courier New"/>
          <w:snapToGrid w:val="0"/>
          <w:sz w:val="16"/>
        </w:rPr>
        <w:tab/>
        <w:t>LongDRXCycleLength,</w:t>
      </w:r>
    </w:p>
    <w:p w:rsidR="00D0552F" w:rsidRPr="00D0552F" w:rsidRDefault="00D0552F" w:rsidP="00D0552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shortDRXCycleLength</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ShortDRXCycleLength</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shortDRXCycleTimer</w:t>
      </w:r>
      <w:r w:rsidRPr="00D0552F">
        <w:rPr>
          <w:rFonts w:ascii="Courier New" w:eastAsia="MS Mincho" w:hAnsi="Courier New" w:cs="Courier New"/>
          <w:snapToGrid w:val="0"/>
          <w:sz w:val="16"/>
        </w:rPr>
        <w:tab/>
        <w:t>ShortDRXCycleTimer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w:t>
      </w:r>
      <w:r w:rsidRPr="00D0552F">
        <w:rPr>
          <w:rFonts w:ascii="Courier New" w:eastAsia="MS Mincho" w:hAnsi="Courier New" w:cs="Courier New"/>
          <w:sz w:val="16"/>
        </w:rPr>
        <w:t xml:space="preserve"> </w:t>
      </w:r>
      <w:r w:rsidRPr="00D0552F">
        <w:rPr>
          <w:rFonts w:ascii="Courier New" w:eastAsia="MS Mincho" w:hAnsi="Courier New" w:cs="Courier New"/>
          <w:snapToGrid w:val="0"/>
          <w:sz w:val="16"/>
        </w:rPr>
        <w:t>DRXCycle-ExtIEs}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DRXCycle-ExtIEs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DRX-Config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DRXConfigurationIndicator</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ENUMERATED</w:t>
      </w:r>
      <w:r w:rsidRPr="00D0552F">
        <w:rPr>
          <w:rFonts w:ascii="Courier New" w:eastAsia="MS Mincho" w:hAnsi="Courier New" w:cs="Courier New"/>
          <w:snapToGrid w:val="0"/>
          <w:sz w:val="16"/>
        </w:rPr>
        <w:t>{</w:t>
      </w:r>
      <w:r w:rsidRPr="00D0552F">
        <w:rPr>
          <w:rFonts w:ascii="Courier New" w:eastAsia="MS Mincho" w:hAnsi="Courier New" w:cs="Courier New"/>
          <w:snapToGrid w:val="0"/>
          <w:sz w:val="16"/>
        </w:rPr>
        <w:tab/>
        <w:t>release,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DRX-LongCycleStartOffset ::= INTEGER (0..10239)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DUtoCURRCContainer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DUCURadioInformationType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rIM</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DUCURIMInformation,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choice-extension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ProtocolIE-SingleContainer { { DUCURadioInformationType-ExtIEs}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DUCURadioInformationType-ExtIEs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DUCURIMInformation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GNBSetID,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rIMRSDetectionStatus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RIMRSDetectionStatus,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aggressorCellList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AggressorCellList,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DUCURIMInformation-ExtIEs}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DUCURIMInformation-ExtIEs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DUtoCURRCInformation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cellGroupConfig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CellGroupConfig,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measGapConfig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MeasGapConfig</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requestedP-MaxFR1</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OCTET STRING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DUtoCURRCInformation-ExtIEs}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DUtoCURRCInformation-ExtIEs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lastRenderedPageBreak/>
        <w:tab/>
        <w:t>{ ID id-</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EXTENSION </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 ID id-SelectedFeatureSetEntryIndex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id-Ph-InfoSCG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Ph-InfoSCG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FeatureSetEntryIndex</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id-DRX-Config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EXTENSION</w:t>
      </w:r>
      <w:r w:rsidRPr="00D0552F">
        <w:rPr>
          <w:rFonts w:ascii="Courier New" w:eastAsia="MS Mincho" w:hAnsi="Courier New" w:cs="Courier New"/>
          <w:noProof/>
          <w:sz w:val="16"/>
          <w:lang w:eastAsia="zh-CN"/>
        </w:rPr>
        <w:t xml:space="preserve"> DRX-Config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id-Ph-Info</w:t>
      </w:r>
      <w:r w:rsidRPr="00D0552F">
        <w:rPr>
          <w:rFonts w:ascii="Courier New" w:eastAsia="MS Mincho" w:hAnsi="Courier New" w:cs="Courier New"/>
          <w:noProof/>
          <w:snapToGrid w:val="0"/>
          <w:sz w:val="16"/>
          <w:lang w:eastAsia="zh-CN"/>
        </w:rPr>
        <w:t>M</w:t>
      </w:r>
      <w:r w:rsidRPr="00D0552F">
        <w:rPr>
          <w:rFonts w:ascii="Courier New" w:eastAsia="MS Mincho" w:hAnsi="Courier New" w:cs="Courier New"/>
          <w:noProof/>
          <w:snapToGrid w:val="0"/>
          <w:sz w:val="16"/>
        </w:rPr>
        <w:t>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Ph-Info</w:t>
      </w:r>
      <w:r w:rsidRPr="00D0552F">
        <w:rPr>
          <w:rFonts w:ascii="Courier New" w:eastAsia="MS Mincho" w:hAnsi="Courier New" w:cs="Courier New"/>
          <w:noProof/>
          <w:snapToGrid w:val="0"/>
          <w:sz w:val="16"/>
          <w:lang w:eastAsia="zh-CN"/>
        </w:rPr>
        <w:t>M</w:t>
      </w:r>
      <w:r w:rsidRPr="00D0552F">
        <w:rPr>
          <w:rFonts w:ascii="Courier New" w:eastAsia="MS Mincho" w:hAnsi="Courier New" w:cs="Courier New"/>
          <w:noProof/>
          <w:snapToGrid w:val="0"/>
          <w:sz w:val="16"/>
        </w:rPr>
        <w:t>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id-MeasGapSharingConfig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MeasGapSharingConfig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DuplicationActivation ::= ENUMERATED{active,inactive,...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DuplicationIndication ::= ENUMERATED {true, ... , false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Dynamic5QIDescriptor</w:t>
      </w:r>
      <w:r w:rsidRPr="00D0552F">
        <w:rPr>
          <w:rFonts w:ascii="Courier New" w:eastAsia="MS Mincho" w:hAnsi="Courier New" w:cs="Courier New"/>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qoSPriorityLevel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(1..127),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packetDelayBudget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PacketDelayBudget,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packetErrorRate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PacketErrorRate,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fiveQI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(0..255,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delayCritical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ENUMERATED {delay-critical, non-delay-critical}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C-ifGBRflow: This IE shall be present if the GBR QoS Flow Information IE is present in the QoS Flow Level QoS Parameters IE.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averagingWindow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AveragingWindow</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C-ifGBRflow: This IE shall be present if the GBR QoS Flow Information IE is present in the QoS Flow Level QoS Parameters IE.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maxDataBurstVolume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MaxDataBurstVolume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Dynamic5QIDescriptor-ExtIEs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Dynamic5QIDescriptor-ExtIEs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Endpoint-IP-address-and-port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endpointIPAddress 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Endpoint-IP-address-and-port-ExtIEs}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Endpoint-IP-address-and-port-ExtIEs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en-US" w:eastAsia="sv-SE"/>
        </w:rPr>
      </w:pPr>
      <w:r w:rsidRPr="00D0552F">
        <w:rPr>
          <w:rFonts w:ascii="Courier New" w:eastAsia="等线" w:hAnsi="Courier New" w:cs="Courier New"/>
          <w:noProof/>
          <w:snapToGrid w:val="0"/>
          <w:sz w:val="16"/>
          <w:szCs w:val="16"/>
          <w:lang w:val="en-US" w:eastAsia="zh-CN"/>
        </w:rPr>
        <w:tab/>
        <w:t>{</w:t>
      </w:r>
      <w:r w:rsidRPr="00D0552F">
        <w:rPr>
          <w:rFonts w:ascii="Courier New" w:eastAsia="MS Mincho" w:hAnsi="Courier New" w:cs="Courier New"/>
          <w:noProof/>
          <w:snapToGrid w:val="0"/>
          <w:sz w:val="16"/>
          <w:lang w:val="en-US" w:eastAsia="sv-SE"/>
        </w:rPr>
        <w:t xml:space="preserve"> ID id-portNumber</w:t>
      </w:r>
      <w:r w:rsidRPr="00D0552F">
        <w:rPr>
          <w:rFonts w:ascii="Courier New" w:eastAsia="MS Mincho" w:hAnsi="Courier New" w:cs="Courier New"/>
          <w:noProof/>
          <w:snapToGrid w:val="0"/>
          <w:sz w:val="16"/>
          <w:lang w:val="en-US" w:eastAsia="sv-SE"/>
        </w:rPr>
        <w:tab/>
        <w:t>CRITICALITY reject</w:t>
      </w:r>
      <w:r w:rsidRPr="00D0552F">
        <w:rPr>
          <w:rFonts w:ascii="Courier New" w:eastAsia="MS Mincho" w:hAnsi="Courier New" w:cs="Courier New"/>
          <w:noProof/>
          <w:snapToGrid w:val="0"/>
          <w:sz w:val="16"/>
          <w:lang w:val="en-US" w:eastAsia="sv-SE"/>
        </w:rPr>
        <w:tab/>
        <w:t>EXTENSION PortNumber</w:t>
      </w:r>
      <w:r w:rsidRPr="00D0552F">
        <w:rPr>
          <w:rFonts w:ascii="Courier New" w:eastAsia="MS Mincho" w:hAnsi="Courier New" w:cs="Courier New"/>
          <w:noProof/>
          <w:snapToGrid w:val="0"/>
          <w:sz w:val="16"/>
          <w:lang w:val="en-US" w:eastAsia="sv-SE"/>
        </w:rPr>
        <w:tab/>
      </w:r>
      <w:r w:rsidRPr="00D0552F">
        <w:rPr>
          <w:rFonts w:ascii="Courier New" w:eastAsia="MS Mincho" w:hAnsi="Courier New" w:cs="Courier New"/>
          <w:noProof/>
          <w:snapToGrid w:val="0"/>
          <w:sz w:val="16"/>
          <w:lang w:val="en-US" w:eastAsia="sv-SE"/>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ExtendedAvailablePLMN-List ::= SEQUENCE (SIZE(1..maxnoofExtendedBPLMNs)) OF ExtendedAvailablePLMN-Item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ExtendedAvailablePLMN-Item-ExtIEs}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ExtendedServedPLMNs-List ::= SEQUENCE (SIZE(1.. maxnoofExtendedBPLMNs)) OF ExtendedServedPLMNs-Item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ExtendedServedPLMNs-Item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tAISliceSupportList </w:t>
      </w:r>
      <w:r w:rsidRPr="00D0552F">
        <w:rPr>
          <w:rFonts w:ascii="Courier New" w:eastAsia="MS Mincho" w:hAnsi="Courier New" w:cs="Courier New"/>
          <w:sz w:val="16"/>
        </w:rPr>
        <w:tab/>
      </w:r>
      <w:r w:rsidRPr="00D0552F">
        <w:rPr>
          <w:rFonts w:ascii="Courier New" w:eastAsia="MS Mincho" w:hAnsi="Courier New" w:cs="Courier New"/>
          <w:sz w:val="16"/>
        </w:rPr>
        <w:tab/>
        <w:t>SliceSupportList</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ExtendedServedPLMNs-ItemExtIEs}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ExtendedServedPLMNs-ItemExtIEs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  ::= SEQUENCE (SIZE (1.. maxCellineNB)) OF EUTRACells-List-item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eUTRA-Cell-ID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EUTRA-Cell-ID,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served-EUTRA-Cells-Information</w:t>
      </w:r>
      <w:r w:rsidRPr="00D0552F">
        <w:rPr>
          <w:rFonts w:ascii="Courier New" w:eastAsia="MS Mincho" w:hAnsi="Courier New" w:cs="Courier New"/>
          <w:noProof/>
          <w:sz w:val="16"/>
        </w:rPr>
        <w:tab/>
        <w:t>Served-EUTRA-Cells-Information,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 ProtocolExtensionContainer { { EUTRACells-List-itemExtIEs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EUTRA-Cell-ID ::= BIT STRING (SIZE(28))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 xml:space="preserve">EUTRA-Coex-FDD-Info ::= </w:t>
      </w:r>
      <w:r w:rsidRPr="00D0552F">
        <w:rPr>
          <w:rFonts w:ascii="Courier New" w:eastAsia="MS Mincho" w:hAnsi="Courier New" w:cs="Courier New"/>
          <w:noProof/>
          <w:snapToGrid w:val="0"/>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ExtendedEARFCN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ExtendedEARFCN,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uL-Transmission-Bandwidth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EUTRA-Transmission-Bandwidth</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dL-Transmission-Bandwidth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EUTRA-Transmission-Bandwidth,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noProof/>
          <w:snapToGrid w:val="0"/>
          <w:sz w:val="16"/>
        </w:rPr>
        <w:t>-FDD-Info-ExtIEs}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noProof/>
          <w:snapToGrid w:val="0"/>
          <w:sz w:val="16"/>
        </w:rPr>
        <w:t>-FDD-Info-ExtIEs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EUTRA-Coex-Mode-Info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z w:val="16"/>
        </w:rPr>
        <w:t>fDD</w:t>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EUTRA-Coex-FDD-Info,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tDD</w:t>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EUTRA-Coex-TDD-Info,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lang w:eastAsia="zh-CN"/>
        </w:rPr>
        <w:t xml:space="preserve">-TDD-Info ::= </w:t>
      </w:r>
      <w:r w:rsidRPr="00D0552F">
        <w:rPr>
          <w:rFonts w:ascii="Courier New" w:eastAsia="MS Mincho" w:hAnsi="Courier New" w:cs="Courier New"/>
          <w:snapToGrid w:val="0"/>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eARFCN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ExtendedEARFCN</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t>transmission-Bandwidth</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EUTRA-Transmission-Bandwidth,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ubframeAssignment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EUTRA-SubframeAssignment,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specialSubframe-Info</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EUTRA-</w:t>
      </w:r>
      <w:r w:rsidRPr="00D0552F">
        <w:rPr>
          <w:rFonts w:ascii="Courier New" w:eastAsia="MS Mincho" w:hAnsi="Courier New" w:cs="Courier New"/>
          <w:snapToGrid w:val="0"/>
          <w:sz w:val="16"/>
          <w:lang w:eastAsia="zh-CN"/>
        </w:rPr>
        <w:t>SpecialSubframe-Info,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rPr>
        <w:t>-TDD-Info-ExtIEs}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rPr>
        <w:t>-TDD-Info-ExtIEs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EUTRA-C</w:t>
      </w:r>
      <w:r w:rsidRPr="00D0552F">
        <w:rPr>
          <w:rFonts w:ascii="Courier New" w:eastAsia="MS Mincho" w:hAnsi="Courier New" w:cs="Courier New"/>
          <w:noProof/>
          <w:snapToGrid w:val="0"/>
          <w:sz w:val="16"/>
        </w:rPr>
        <w:t>yclicPrefixDL</w:t>
      </w:r>
      <w:r w:rsidRPr="00D0552F">
        <w:rPr>
          <w:rFonts w:ascii="Courier New" w:eastAsia="MS Mincho" w:hAnsi="Courier New" w:cs="Courier New"/>
          <w:noProof/>
          <w:snapToGrid w:val="0"/>
          <w:sz w:val="16"/>
          <w:lang w:eastAsia="zh-CN"/>
        </w:rPr>
        <w:t xml:space="preserve"> ::= </w:t>
      </w:r>
      <w:r w:rsidRPr="00D0552F">
        <w:rPr>
          <w:rFonts w:ascii="Courier New" w:eastAsia="MS Mincho" w:hAnsi="Courier New" w:cs="Courier New"/>
          <w:noProof/>
          <w:snapToGrid w:val="0"/>
          <w:sz w:val="16"/>
        </w:rPr>
        <w:t xml:space="preserve">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normal,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extended,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EUTRA-C</w:t>
      </w:r>
      <w:r w:rsidRPr="00D0552F">
        <w:rPr>
          <w:rFonts w:ascii="Courier New" w:eastAsia="MS Mincho" w:hAnsi="Courier New" w:cs="Courier New"/>
          <w:noProof/>
          <w:snapToGrid w:val="0"/>
          <w:sz w:val="16"/>
        </w:rPr>
        <w:t>yclicPrefix</w:t>
      </w:r>
      <w:r w:rsidRPr="00D0552F">
        <w:rPr>
          <w:rFonts w:ascii="Courier New" w:eastAsia="MS Mincho" w:hAnsi="Courier New" w:cs="Courier New"/>
          <w:noProof/>
          <w:snapToGrid w:val="0"/>
          <w:sz w:val="16"/>
          <w:lang w:eastAsia="zh-CN"/>
        </w:rPr>
        <w:t>U</w:t>
      </w:r>
      <w:r w:rsidRPr="00D0552F">
        <w:rPr>
          <w:rFonts w:ascii="Courier New" w:eastAsia="MS Mincho" w:hAnsi="Courier New" w:cs="Courier New"/>
          <w:noProof/>
          <w:snapToGrid w:val="0"/>
          <w:sz w:val="16"/>
        </w:rPr>
        <w:t>L</w:t>
      </w:r>
      <w:r w:rsidRPr="00D0552F">
        <w:rPr>
          <w:rFonts w:ascii="Courier New" w:eastAsia="MS Mincho" w:hAnsi="Courier New" w:cs="Courier New"/>
          <w:noProof/>
          <w:snapToGrid w:val="0"/>
          <w:sz w:val="16"/>
          <w:lang w:eastAsia="zh-CN"/>
        </w:rPr>
        <w:t xml:space="preserve"> ::= </w:t>
      </w:r>
      <w:r w:rsidRPr="00D0552F">
        <w:rPr>
          <w:rFonts w:ascii="Courier New" w:eastAsia="MS Mincho" w:hAnsi="Courier New" w:cs="Courier New"/>
          <w:noProof/>
          <w:snapToGrid w:val="0"/>
          <w:sz w:val="16"/>
        </w:rPr>
        <w:t xml:space="preserve">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normal,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extended,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EUTRA-PRACH-Configuration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rootSequenceIndex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(0..837),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zeroCorrelationIndex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z w:val="16"/>
        </w:rPr>
        <w:t>highSpeedFlag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BOOLEAN,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noProof/>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noProof/>
          <w:sz w:val="16"/>
        </w:rPr>
        <w:t>prach-FreqOffset</w:t>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snapToGrid w:val="0"/>
          <w:sz w:val="16"/>
          <w:lang w:eastAsia="zh-CN"/>
        </w:rPr>
        <w:t>INTEGER (0..94)</w:t>
      </w:r>
      <w:r w:rsidRPr="00D0552F">
        <w:rPr>
          <w:rFonts w:ascii="Courier New" w:eastAsia="MS Mincho" w:hAnsi="Courier New" w:cs="Courier New"/>
          <w:bCs/>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bCs/>
          <w:noProof/>
          <w:sz w:val="16"/>
          <w:lang w:eastAsia="zh-CN"/>
        </w:rPr>
        <w:lastRenderedPageBreak/>
        <w:tab/>
      </w:r>
      <w:r w:rsidRPr="00D0552F">
        <w:rPr>
          <w:rFonts w:ascii="Courier New" w:eastAsia="MS Mincho" w:hAnsi="Courier New" w:cs="Courier New"/>
          <w:snapToGrid w:val="0"/>
          <w:sz w:val="16"/>
          <w:lang w:eastAsia="zh-CN"/>
        </w:rPr>
        <w:t>prach-ConfigIndex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(0..63)</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noProof/>
          <w:sz w:val="16"/>
          <w:lang w:eastAsia="zh-CN"/>
        </w:rPr>
      </w:pPr>
      <w:r w:rsidRPr="00D0552F">
        <w:rPr>
          <w:rFonts w:ascii="Courier New" w:eastAsia="MS Mincho" w:hAnsi="Courier New" w:cs="Courier New"/>
          <w:bCs/>
          <w:noProof/>
          <w:sz w:val="16"/>
          <w:lang w:eastAsia="zh-CN"/>
        </w:rPr>
        <w:tab/>
        <w:t>-- C-ifTDD: This IE shall be present if the EUTRA-Mode-Info IE in the Resource Coordination E-UTRA Cell Information IE is set to the value "TDD"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bCs/>
          <w:noProof/>
          <w:sz w:val="16"/>
          <w:lang w:eastAsia="zh-CN"/>
        </w:rPr>
        <w:tab/>
      </w:r>
      <w:r w:rsidRPr="00D0552F">
        <w:rPr>
          <w:rFonts w:ascii="Courier New" w:eastAsia="MS Mincho" w:hAnsi="Courier New" w:cs="Courier New"/>
          <w:snapToGrid w:val="0"/>
          <w:sz w:val="16"/>
        </w:rPr>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{EUTRA-</w:t>
      </w:r>
      <w:r w:rsidRPr="00D0552F">
        <w:rPr>
          <w:rFonts w:ascii="Courier New" w:eastAsia="MS Mincho" w:hAnsi="Courier New" w:cs="Courier New"/>
          <w:snapToGrid w:val="0"/>
          <w:sz w:val="16"/>
          <w:lang w:eastAsia="zh-CN"/>
        </w:rPr>
        <w:t>PRACH-Configuration</w:t>
      </w:r>
      <w:r w:rsidRPr="00D0552F">
        <w:rPr>
          <w:rFonts w:ascii="Courier New" w:eastAsia="MS Mincho" w:hAnsi="Courier New" w:cs="Courier New"/>
          <w:snapToGrid w:val="0"/>
          <w:sz w:val="16"/>
        </w:rPr>
        <w:t>-ExtIEs}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EUTRA-PRACH-Configuration</w:t>
      </w:r>
      <w:r w:rsidRPr="00D0552F">
        <w:rPr>
          <w:rFonts w:ascii="Courier New" w:eastAsia="MS Mincho" w:hAnsi="Courier New" w:cs="Courier New"/>
          <w:snapToGrid w:val="0"/>
          <w:sz w:val="16"/>
        </w:rPr>
        <w:t>-ExtIEs F1AP-PROTOCOL-EXTENSION</w:t>
      </w:r>
      <w:r w:rsidRPr="00D0552F">
        <w:rPr>
          <w:rFonts w:ascii="Courier New" w:eastAsia="MS Mincho" w:hAnsi="Courier New" w:cs="Courier New"/>
          <w:snapToGrid w:val="0"/>
          <w:sz w:val="16"/>
          <w:lang w:eastAsia="zh-CN"/>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rPr>
        <w:t>SpecialSubframe</w:t>
      </w:r>
      <w:r w:rsidRPr="00D0552F">
        <w:rPr>
          <w:rFonts w:ascii="Courier New" w:eastAsia="MS Mincho" w:hAnsi="Courier New" w:cs="Courier New"/>
          <w:snapToGrid w:val="0"/>
          <w:sz w:val="16"/>
          <w:lang w:eastAsia="zh-CN"/>
        </w:rPr>
        <w:t>-</w:t>
      </w:r>
      <w:r w:rsidRPr="00D0552F">
        <w:rPr>
          <w:rFonts w:ascii="Courier New" w:eastAsia="MS Mincho" w:hAnsi="Courier New" w:cs="Courier New"/>
          <w:snapToGrid w:val="0"/>
          <w:sz w:val="16"/>
        </w:rPr>
        <w:t>Info ::=</w:t>
      </w:r>
      <w:r w:rsidRPr="00D0552F">
        <w:rPr>
          <w:rFonts w:ascii="Courier New" w:eastAsia="MS Mincho" w:hAnsi="Courier New" w:cs="Courier New"/>
          <w:snapToGrid w:val="0"/>
          <w:sz w:val="16"/>
          <w:lang w:eastAsia="zh-CN"/>
        </w:rPr>
        <w:t xml:space="preserve"> </w:t>
      </w:r>
      <w:r w:rsidRPr="00D0552F">
        <w:rPr>
          <w:rFonts w:ascii="Courier New" w:eastAsia="MS Mincho" w:hAnsi="Courier New" w:cs="Courier New"/>
          <w:snapToGrid w:val="0"/>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yclicPrefixDL</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yclicPrefixDL</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c</w:t>
      </w:r>
      <w:r w:rsidRPr="00D0552F">
        <w:rPr>
          <w:rFonts w:ascii="Courier New" w:eastAsia="MS Mincho" w:hAnsi="Courier New" w:cs="Courier New"/>
          <w:snapToGrid w:val="0"/>
          <w:sz w:val="16"/>
        </w:rPr>
        <w:t>yclicPrefix</w:t>
      </w:r>
      <w:r w:rsidRPr="00D0552F">
        <w:rPr>
          <w:rFonts w:ascii="Courier New" w:eastAsia="MS Mincho" w:hAnsi="Courier New" w:cs="Courier New"/>
          <w:snapToGrid w:val="0"/>
          <w:sz w:val="16"/>
          <w:lang w:eastAsia="zh-CN"/>
        </w:rPr>
        <w:t>U</w:t>
      </w:r>
      <w:r w:rsidRPr="00D0552F">
        <w:rPr>
          <w:rFonts w:ascii="Courier New" w:eastAsia="MS Mincho" w:hAnsi="Courier New" w:cs="Courier New"/>
          <w:snapToGrid w:val="0"/>
          <w:sz w:val="16"/>
        </w:rPr>
        <w:t>L</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w:t>
      </w:r>
      <w:r w:rsidRPr="00D0552F">
        <w:rPr>
          <w:rFonts w:ascii="Courier New" w:eastAsia="MS Mincho" w:hAnsi="Courier New" w:cs="Courier New"/>
          <w:snapToGrid w:val="0"/>
          <w:sz w:val="16"/>
          <w:lang w:eastAsia="zh-CN"/>
        </w:rPr>
        <w:t>U</w:t>
      </w:r>
      <w:r w:rsidRPr="00D0552F">
        <w:rPr>
          <w:rFonts w:ascii="Courier New" w:eastAsia="MS Mincho" w:hAnsi="Courier New" w:cs="Courier New"/>
          <w:snapToGrid w:val="0"/>
          <w:sz w:val="16"/>
        </w:rPr>
        <w:t>L</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rPr>
        <w:t>SpecialSubframe</w:t>
      </w:r>
      <w:r w:rsidRPr="00D0552F">
        <w:rPr>
          <w:rFonts w:ascii="Courier New" w:eastAsia="MS Mincho" w:hAnsi="Courier New" w:cs="Courier New"/>
          <w:snapToGrid w:val="0"/>
          <w:sz w:val="16"/>
          <w:lang w:eastAsia="zh-CN"/>
        </w:rPr>
        <w:t>-</w:t>
      </w:r>
      <w:r w:rsidRPr="00D0552F">
        <w:rPr>
          <w:rFonts w:ascii="Courier New" w:eastAsia="MS Mincho" w:hAnsi="Courier New" w:cs="Courier New"/>
          <w:snapToGrid w:val="0"/>
          <w:sz w:val="16"/>
        </w:rPr>
        <w:t>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z w:val="16"/>
        </w:rPr>
        <w:t>SpecialSubframe-Info</w:t>
      </w:r>
      <w:r w:rsidRPr="00D0552F">
        <w:rPr>
          <w:rFonts w:ascii="Courier New" w:eastAsia="MS Mincho" w:hAnsi="Courier New" w:cs="Courier New"/>
          <w:snapToGrid w:val="0"/>
          <w:sz w:val="16"/>
        </w:rPr>
        <w: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 xml:space="preserve"> ::= </w:t>
      </w:r>
      <w:r w:rsidRPr="00D0552F">
        <w:rPr>
          <w:rFonts w:ascii="Courier New" w:eastAsia="MS Mincho" w:hAnsi="Courier New" w:cs="Courier New"/>
          <w:snapToGrid w:val="0"/>
          <w:sz w:val="16"/>
        </w:rPr>
        <w:t xml:space="preserve">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w:t>
      </w:r>
      <w:r w:rsidRPr="00D0552F">
        <w:rPr>
          <w:rFonts w:ascii="Courier New" w:eastAsia="MS Mincho" w:hAnsi="Courier New" w:cs="Courier New"/>
          <w:bCs/>
          <w:sz w:val="16"/>
        </w:rPr>
        <w:t>0</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sp1</w:t>
      </w:r>
      <w:r w:rsidRPr="00D0552F">
        <w:rPr>
          <w:rFonts w:ascii="Courier New" w:eastAsia="MS Mincho" w:hAnsi="Courier New" w:cs="Courier New"/>
          <w:snapToGrid w:val="0"/>
          <w:sz w:val="16"/>
        </w:rPr>
        <w:t>,</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sp2</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sp3</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sp4</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sp5</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sp6</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sz w:val="16"/>
          <w:lang w:eastAsia="zh-CN"/>
        </w:rPr>
      </w:pPr>
      <w:r w:rsidRPr="00D0552F">
        <w:rPr>
          <w:rFonts w:ascii="Courier New" w:eastAsia="MS Mincho" w:hAnsi="Courier New" w:cs="Courier New"/>
          <w:bCs/>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bCs/>
          <w:sz w:val="16"/>
          <w:lang w:eastAsia="zh-CN"/>
        </w:rPr>
        <w:tab/>
      </w:r>
      <w:r w:rsidRPr="00D0552F">
        <w:rPr>
          <w:rFonts w:ascii="Courier New" w:eastAsia="MS Mincho" w:hAnsi="Courier New" w:cs="Courier New"/>
          <w:noProof/>
          <w:sz w:val="16"/>
        </w:rPr>
        <w:t>ssp9,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ssp10,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EUTRA-SubframeAssignment ::= 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sa1,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EUTRA-Transmission-Bandwidth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bw75,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snapToGrid w:val="0"/>
          <w:sz w:val="16"/>
        </w:rPr>
        <w:t>bw100,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EUTRANQoS</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qCI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QCI,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allocationAndRetentionPriority</w:t>
      </w:r>
      <w:r w:rsidRPr="00D0552F">
        <w:rPr>
          <w:rFonts w:ascii="Courier New" w:eastAsia="MS Mincho" w:hAnsi="Courier New" w:cs="Courier New"/>
          <w:sz w:val="16"/>
        </w:rPr>
        <w:tab/>
        <w:t>AllocationAndRetentionPriority,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gbrQosInformation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GBR-QosInformation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EUTRANQoS-ExtIEs}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EUTRANQoS-ExtIEs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ExecuteDuplication ::= ENUMERATED{true,...}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ExtendedEARFCN ::= INTEGER (0..262143)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EUTRA-Mode-Info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eUTRAFDD</w:t>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EUTRA-FDD-Info,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eUTRATDD</w:t>
      </w:r>
      <w:r w:rsidRPr="00D0552F">
        <w:rPr>
          <w:rFonts w:ascii="Courier New" w:eastAsia="MS Mincho" w:hAnsi="Courier New" w:cs="Courier New"/>
          <w:sz w:val="16"/>
        </w:rPr>
        <w:tab/>
      </w:r>
      <w:r w:rsidRPr="00D0552F">
        <w:rPr>
          <w:rFonts w:ascii="Courier New" w:eastAsia="MS Mincho" w:hAnsi="Courier New" w:cs="Courier New"/>
          <w:sz w:val="16"/>
        </w:rPr>
        <w:tab/>
        <w:t>EUTRA-TDD-Info,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t>ProtocolIE-SingleContainer { { EUTRA-Mode-Info-ExtIEs}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EUTRA-Mode-Info-ExtIEs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EUTRA-NR-CellResourceCoordinationReq-Container</w:t>
      </w:r>
      <w:r w:rsidRPr="00D0552F">
        <w:rPr>
          <w:rFonts w:ascii="Courier New" w:eastAsia="MS Mincho" w:hAnsi="Courier New" w:cs="Courier New"/>
          <w:sz w:val="16"/>
        </w:rPr>
        <w:tab/>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EUTRA-NR-CellResourceCoordinationReqAck-Container</w:t>
      </w:r>
      <w:r w:rsidRPr="00D0552F">
        <w:rPr>
          <w:rFonts w:ascii="Courier New" w:eastAsia="MS Mincho" w:hAnsi="Courier New" w:cs="Courier New"/>
          <w:sz w:val="16"/>
        </w:rPr>
        <w:tab/>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EUTRA-FDD-Info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uL-offsetToPointA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dL-offsetToPointA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{EUTRA-FDD-Info-ExtIEs}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EUTRA-FDD-Info-ExtIEs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EUTRA-TDD-Info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{EUTRA-TDD-Info-ExtIEs}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EUTRA-TDD-Info-ExtIEs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uL-N</w:t>
      </w:r>
      <w:r w:rsidRPr="00D0552F">
        <w:rPr>
          <w:rFonts w:ascii="Courier New" w:eastAsia="MS Mincho" w:hAnsi="Courier New" w:cs="Courier New"/>
          <w:noProof/>
          <w:sz w:val="16"/>
        </w:rPr>
        <w:t>RFreqInfo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dL-N</w:t>
      </w:r>
      <w:r w:rsidRPr="00D0552F">
        <w:rPr>
          <w:rFonts w:ascii="Courier New" w:eastAsia="MS Mincho" w:hAnsi="Courier New" w:cs="Courier New"/>
          <w:noProof/>
          <w:sz w:val="16"/>
        </w:rPr>
        <w:t>RFreqInfo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uL-Transmission-Bandwidth</w:t>
      </w:r>
      <w:r w:rsidRPr="00D0552F">
        <w:rPr>
          <w:rFonts w:ascii="Courier New" w:eastAsia="MS Mincho" w:hAnsi="Courier New" w:cs="Courier New"/>
          <w:sz w:val="16"/>
        </w:rPr>
        <w:tab/>
      </w:r>
      <w:r w:rsidRPr="00D0552F">
        <w:rPr>
          <w:rFonts w:ascii="Courier New" w:eastAsia="MS Mincho" w:hAnsi="Courier New" w:cs="Courier New"/>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dL-Transmission-Bandwidth</w:t>
      </w:r>
      <w:r w:rsidRPr="00D0552F">
        <w:rPr>
          <w:rFonts w:ascii="Courier New" w:eastAsia="MS Mincho" w:hAnsi="Courier New" w:cs="Courier New"/>
          <w:sz w:val="16"/>
        </w:rPr>
        <w:tab/>
      </w:r>
      <w:r w:rsidRPr="00D0552F">
        <w:rPr>
          <w:rFonts w:ascii="Courier New" w:eastAsia="MS Mincho" w:hAnsi="Courier New" w:cs="Courier New"/>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{FDD-Info-ExtIEs}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Flows-Mapped-To-DRB-List</w:t>
      </w:r>
      <w:r w:rsidRPr="00D0552F">
        <w:rPr>
          <w:rFonts w:ascii="Courier New" w:eastAsia="MS Mincho" w:hAnsi="Courier New" w:cs="Courier New"/>
          <w:sz w:val="16"/>
        </w:rPr>
        <w:tab/>
        <w:t>::=</w:t>
      </w:r>
      <w:r w:rsidRPr="00D0552F">
        <w:rPr>
          <w:rFonts w:ascii="Courier New" w:eastAsia="MS Mincho" w:hAnsi="Courier New" w:cs="Courier New"/>
          <w:sz w:val="16"/>
        </w:rPr>
        <w:tab/>
        <w:t>SEQUENCE (SIZE(1.. maxnoofQoSFlows)) OF Flows-Mapped-To-DRB-Item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Flows-Mapped-To-DRB-Item </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qoSFlow</w:t>
      </w:r>
      <w:bookmarkStart w:id="1824" w:name="_Hlk534327072"/>
      <w:r w:rsidRPr="00D0552F">
        <w:rPr>
          <w:rFonts w:ascii="Courier New" w:eastAsia="MS Mincho" w:hAnsi="Courier New" w:cs="Courier New"/>
          <w:sz w:val="16"/>
        </w:rPr>
        <w:t>Identifier</w:t>
      </w:r>
      <w:bookmarkEnd w:id="1824"/>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QoSFlowIdentifier,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qoSFlowLevelQoSParameters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QoSFlowLevelQoSParameters,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Flows-Mapped-To-DRB-ItemExtIEs}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Flows-Mapped-To-DRB-ItemExtIEs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id-QoSFlowMappingIndication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 EXTENSION QoSFlowMappingIndication    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FreqBandNrItem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freqBandIndicatorNr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INTEGER (1..1024,...),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supportedSULBandList</w:t>
      </w:r>
      <w:r w:rsidRPr="00D0552F">
        <w:rPr>
          <w:rFonts w:ascii="Courier New" w:eastAsia="MS Mincho" w:hAnsi="Courier New" w:cs="Courier New"/>
          <w:sz w:val="16"/>
        </w:rPr>
        <w:tab/>
      </w:r>
      <w:r w:rsidRPr="00D0552F">
        <w:rPr>
          <w:rFonts w:ascii="Courier New" w:eastAsia="MS Mincho" w:hAnsi="Courier New" w:cs="Courier New"/>
          <w:sz w:val="16"/>
        </w:rPr>
        <w:tab/>
        <w:t>SEQUENCE (SIZE(0..maxnoofNrCellBands)) OF SupportedSULFreqBandItem,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{FreqBandNrItem-ExtIEs}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FreqBandNrItem-ExtIEs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FullConfiguration ::= ENUMERATED {full,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e-RAB-MaximumBitrateDL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e-RAB-MaximumBitrateUL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e-RAB-GuaranteedBitrateDL</w:t>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e-RAB-GuaranteedBitrateUL</w:t>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GBR-QosInformation-ExtIEs}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GBR-QoSFlowInformation::=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maxFlowBitRateDownlink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maxFlowBitRateUplink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BitRate,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guaranteedFlowBitRateDownlink</w:t>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guaranteedFlowBitRateUplink</w:t>
      </w:r>
      <w:r w:rsidRPr="00D0552F">
        <w:rPr>
          <w:rFonts w:ascii="Courier New" w:eastAsia="MS Mincho" w:hAnsi="Courier New" w:cs="Courier New"/>
          <w:sz w:val="16"/>
        </w:rPr>
        <w:tab/>
      </w:r>
      <w:r w:rsidRPr="00D0552F">
        <w:rPr>
          <w:rFonts w:ascii="Courier New" w:eastAsia="MS Mincho" w:hAnsi="Courier New" w:cs="Courier New"/>
          <w:sz w:val="16"/>
        </w:rPr>
        <w:tab/>
        <w:t xml:space="preserve">BitRate,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maxPacketLossRateDownlink</w:t>
      </w:r>
      <w:r w:rsidRPr="00D0552F">
        <w:rPr>
          <w:rFonts w:ascii="Courier New" w:eastAsia="MS Mincho" w:hAnsi="Courier New" w:cs="Courier New"/>
          <w:sz w:val="16"/>
        </w:rPr>
        <w:tab/>
      </w:r>
      <w:r w:rsidRPr="00D0552F">
        <w:rPr>
          <w:rFonts w:ascii="Courier New" w:eastAsia="MS Mincho" w:hAnsi="Courier New" w:cs="Courier New"/>
          <w:sz w:val="16"/>
        </w:rPr>
        <w:tab/>
        <w:t>MaxPacketLossRate</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maxPacketLossRateUplink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MaxPacketLossRate</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GBR-QosFlowInformation-ExtIEs}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GBR-QosFlowInformation-ExtIEs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CG-Config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6" w:author="Author"/>
          <w:rFonts w:ascii="Courier New" w:eastAsia="MS Mincho" w:hAnsi="Courier New" w:cs="Courier New"/>
          <w:sz w:val="16"/>
        </w:rPr>
      </w:pPr>
      <w:ins w:id="1827" w:author="Author">
        <w:r w:rsidRPr="00D0552F">
          <w:rPr>
            <w:rFonts w:ascii="Courier New" w:eastAsia="MS Mincho" w:hAnsi="Courier New" w:cs="Courier New"/>
            <w:sz w:val="16"/>
          </w:rPr>
          <w:t>GNBCUMeasurementID ::= INTEGER (0.. 4095,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Author"/>
          <w:rFonts w:ascii="Courier New" w:eastAsia="MS Mincho" w:hAnsi="Courier New" w:cs="Courier New"/>
          <w:sz w:val="16"/>
        </w:rPr>
      </w:pPr>
      <w:ins w:id="1830" w:author="Author">
        <w:r w:rsidRPr="00D0552F">
          <w:rPr>
            <w:rFonts w:ascii="Courier New" w:eastAsia="MS Mincho" w:hAnsi="Courier New" w:cs="Courier New"/>
            <w:sz w:val="16"/>
          </w:rPr>
          <w:t>GNBDUMeasurementID ::= INTEGER (0.. 4095,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GNB-CUSystemInformation::=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sibtypetobeupdatedlist</w:t>
      </w:r>
      <w:r w:rsidRPr="00D0552F">
        <w:rPr>
          <w:rFonts w:ascii="Courier New" w:eastAsia="MS Mincho" w:hAnsi="Courier New" w:cs="Courier New"/>
          <w:sz w:val="16"/>
        </w:rPr>
        <w:tab/>
        <w:t>SEQUENCE (SIZE(1..</w:t>
      </w:r>
      <w:r w:rsidRPr="00D0552F">
        <w:rPr>
          <w:rFonts w:ascii="Courier New" w:eastAsia="MS Mincho" w:hAnsi="Courier New" w:cs="Courier New"/>
          <w:snapToGrid w:val="0"/>
          <w:sz w:val="16"/>
          <w:lang w:eastAsia="zh-CN"/>
        </w:rPr>
        <w:t xml:space="preserve"> maxnoofSIBTypes</w:t>
      </w:r>
      <w:r w:rsidRPr="00D0552F">
        <w:rPr>
          <w:rFonts w:ascii="Courier New" w:eastAsia="MS Mincho" w:hAnsi="Courier New" w:cs="Courier New"/>
          <w:sz w:val="16"/>
        </w:rPr>
        <w:t>)) OF SibtypetobeupdatedListItem,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GNB-CUSystemInformation-ExtIEs}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GNB-CUSystemInformation-ExtIEs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id-systemInformationAreaID  CRITICALITY ignore</w:t>
      </w:r>
      <w:r w:rsidRPr="00D0552F">
        <w:rPr>
          <w:rFonts w:ascii="Courier New" w:eastAsia="MS Mincho" w:hAnsi="Courier New" w:cs="Courier New"/>
          <w:sz w:val="16"/>
        </w:rPr>
        <w:tab/>
        <w:t>EXTENSION SystemInformationAreaID 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GNB-CU-TNL-Association-Setup-Item-ExtIEs}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GNB-CU-TNL-Association-Failed-To-Setup-Item-ExtIEs}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GNB-CU-TNL-Association-To-Add-Item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TNLAssociationUsage,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GNB-CU-TNL-Association-To-Add-Item-ExtIEs}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GNB-CU-TNL-Association-To-Add-Item-ExtIEs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GNB-CU-TNL-Association-To-Remove-Item::=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GNB-CU-TNL-Association-To-Remove-Item-ExtIEs}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GNB-CU-TNL-Association-To-Remove-Item-ExtIEs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id-TNLAssociationTransportLayerAddressgNBDU</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EXTENSION CP-TransportLayerAddress</w:t>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GNB-CU-TNL-Association-To-Update-Item::=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TNLAssociationUsage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GNB-CU-TNL-Association-To-Update-Item-ExtIEs}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GNB-CU-TNL-Association-To-Update-Item-ExtIEs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t>::= INTEGER (0..4294967295)</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t>::= INTEGER (0..4294967295)</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INTEGER (0..68719476735)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GNB-CU-Name ::= PrintableString(SIZE(1..150,...))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GNB-DU-Name ::= PrintableString(SIZE(1..150,...))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GNB-DU-Served-Cells-Item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served-Cell-Information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Served-Cell-Information,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gNB-DU-System-Information</w:t>
      </w:r>
      <w:r w:rsidRPr="00D0552F">
        <w:rPr>
          <w:rFonts w:ascii="Courier New" w:eastAsia="MS Mincho" w:hAnsi="Courier New" w:cs="Courier New"/>
          <w:noProof/>
          <w:sz w:val="16"/>
        </w:rPr>
        <w:tab/>
        <w:t>GNB-DU-System-Information</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GNB-DU-Served-Cells-ItemExtIEs}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GNB-DU-Served-Cells-ItemExtIEs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GNB-DU-System-Information ::= SEQUENCE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mIB-message</w:t>
      </w:r>
      <w:r w:rsidRPr="00D0552F">
        <w:rPr>
          <w:rFonts w:ascii="Courier New" w:eastAsia="MS Mincho" w:hAnsi="Courier New" w:cs="Courier New"/>
          <w:sz w:val="16"/>
        </w:rPr>
        <w:tab/>
      </w:r>
      <w:r w:rsidRPr="00D0552F">
        <w:rPr>
          <w:rFonts w:ascii="Courier New" w:eastAsia="MS Mincho" w:hAnsi="Courier New" w:cs="Courier New"/>
          <w:sz w:val="16"/>
        </w:rPr>
        <w:tab/>
        <w:t>MIB-message,</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sIB1-message</w:t>
      </w:r>
      <w:r w:rsidRPr="00D0552F">
        <w:rPr>
          <w:rFonts w:ascii="Courier New" w:eastAsia="MS Mincho" w:hAnsi="Courier New" w:cs="Courier New"/>
          <w:sz w:val="16"/>
        </w:rPr>
        <w:tab/>
      </w:r>
      <w:r w:rsidRPr="00D0552F">
        <w:rPr>
          <w:rFonts w:ascii="Courier New" w:eastAsia="MS Mincho" w:hAnsi="Courier New" w:cs="Courier New"/>
          <w:sz w:val="16"/>
        </w:rPr>
        <w:tab/>
        <w:t>SIB1-message,</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GNB-DU-System-Information-ExtIEs } } OPTIONAL,</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GNB-DU-System-Information-ExtIEs F1AP-PROTOCOL-EXTENSION ::=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rPr>
      </w:pPr>
      <w:r w:rsidRPr="00D0552F">
        <w:rPr>
          <w:rFonts w:ascii="Courier New" w:eastAsia="MS Mincho" w:hAnsi="Courier New" w:cs="Courier New"/>
          <w:noProof/>
          <w:sz w:val="16"/>
          <w:szCs w:val="16"/>
        </w:rPr>
        <w:t>GNB-DUConfigurationQuery ::= ENUMERATED {true, ...}</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GNBDUOverloadInformation ::= ENUMERATED {overloaded, not-overloaded}</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GNB-DU-TNL-Association-To-Remove-Item::= SEQUENCE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tNLAssociationTransportLayerAddressgNBCU</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GNB-DU-TNL-Association-To-Remove-Item-ExtIEs} } OPTIONAL</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GNB-DU-TNL-Association-To-Remove-Item-ExtIEs F1AP-PROTOCOL-EXTENSION ::=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GNB</w:t>
      </w:r>
      <w:r w:rsidRPr="00D0552F">
        <w:rPr>
          <w:rFonts w:ascii="Courier New" w:eastAsia="MS Mincho" w:hAnsi="Courier New" w:cs="Courier New"/>
          <w:noProof/>
          <w:snapToGrid w:val="0"/>
          <w:sz w:val="16"/>
          <w:lang w:eastAsia="zh-CN"/>
        </w:rPr>
        <w:t>Set</w:t>
      </w:r>
      <w:r w:rsidRPr="00D0552F">
        <w:rPr>
          <w:rFonts w:ascii="Courier New" w:eastAsia="MS Mincho" w:hAnsi="Courier New" w:cs="Courier New"/>
          <w:noProof/>
          <w:snapToGrid w:val="0"/>
          <w:sz w:val="16"/>
        </w:rPr>
        <w:t>ID</w:t>
      </w:r>
      <w:r w:rsidRPr="00D0552F">
        <w:rPr>
          <w:rFonts w:ascii="Courier New" w:eastAsia="MS Mincho" w:hAnsi="Courier New" w:cs="Courier New"/>
          <w:snapToGrid w:val="0"/>
          <w:sz w:val="16"/>
        </w:rPr>
        <w:t xml:space="preserve"> ::= </w:t>
      </w:r>
      <w:r w:rsidRPr="00D0552F">
        <w:rPr>
          <w:rFonts w:ascii="Courier New" w:eastAsia="MS Mincho" w:hAnsi="Courier New" w:cs="Courier New"/>
          <w:noProof/>
          <w:snapToGrid w:val="0"/>
          <w:sz w:val="16"/>
        </w:rPr>
        <w:t>BIT STRING (SIZE(22))</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GTP-TEID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OCTET STRING (SIZE (4))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GTPTLAs</w:t>
      </w:r>
      <w:r w:rsidRPr="00D0552F">
        <w:rPr>
          <w:rFonts w:ascii="Courier New" w:eastAsia="MS Mincho" w:hAnsi="Courier New" w:cs="Courier New"/>
          <w:noProof/>
          <w:sz w:val="16"/>
        </w:rPr>
        <w:tab/>
        <w:t>::= SEQUENCE (SIZE(1.. maxnoofGTPTLAs)) OF</w:t>
      </w:r>
      <w:r w:rsidRPr="00D0552F">
        <w:rPr>
          <w:rFonts w:ascii="Courier New" w:eastAsia="MS Mincho" w:hAnsi="Courier New" w:cs="Courier New"/>
          <w:noProof/>
          <w:sz w:val="16"/>
        </w:rPr>
        <w:tab/>
        <w:t>GTPTLA-Item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gTPTransportLayerAddress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GTPTLA-Item-ExtIEs }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GTPTunnel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transportLayerAddress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gTP-TEID</w:t>
      </w:r>
      <w:r w:rsidRPr="00D0552F">
        <w:rPr>
          <w:rFonts w:ascii="Courier New" w:eastAsia="MS Mincho" w:hAnsi="Courier New" w:cs="Courier New"/>
          <w:noProof/>
          <w:sz w:val="16"/>
        </w:rPr>
        <w:tab/>
      </w:r>
      <w:r w:rsidRPr="00D0552F">
        <w:rPr>
          <w:rFonts w:ascii="Courier New" w:eastAsia="MS Mincho" w:hAnsi="Courier New" w:cs="Courier New"/>
          <w:noProof/>
          <w:sz w:val="16"/>
        </w:rPr>
        <w:tab/>
        <w:t>GTP-TEID,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GTPTunnel-ExtIEs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GTPTunnel-ExtIEs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HandoverPreparationInformation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Author"/>
          <w:rFonts w:ascii="Courier New" w:eastAsia="MS Mincho" w:hAnsi="Courier New" w:cs="Courier New"/>
          <w:sz w:val="16"/>
        </w:rPr>
      </w:pPr>
    </w:p>
    <w:p w:rsidR="00E77548" w:rsidRDefault="00D0552F" w:rsidP="00E77548">
      <w:pPr>
        <w:pStyle w:val="PL"/>
        <w:rPr>
          <w:ins w:id="1832" w:author="huawei" w:date="2020-04-07T15:00:00Z"/>
        </w:rPr>
      </w:pPr>
      <w:ins w:id="1833" w:author="Author">
        <w:r w:rsidRPr="00D0552F">
          <w:rPr>
            <w:rFonts w:eastAsia="MS Mincho" w:cs="Courier New"/>
          </w:rPr>
          <w:t xml:space="preserve">HardwareLoadIndicator ::= </w:t>
        </w:r>
      </w:ins>
      <w:ins w:id="1834" w:author="huawei" w:date="2020-04-07T15:00:00Z">
        <w:r w:rsidR="00E77548">
          <w:t>SEQUENCE {</w:t>
        </w:r>
      </w:ins>
    </w:p>
    <w:p w:rsidR="00685B5D" w:rsidRDefault="00E77548" w:rsidP="00685B5D">
      <w:pPr>
        <w:pStyle w:val="PL"/>
        <w:rPr>
          <w:ins w:id="1835" w:author="huawei" w:date="2020-04-09T09:27:00Z"/>
        </w:rPr>
      </w:pPr>
      <w:ins w:id="1836" w:author="huawei" w:date="2020-04-07T15:00:00Z">
        <w:r>
          <w:tab/>
        </w:r>
      </w:ins>
      <w:ins w:id="1837" w:author="huawei" w:date="2020-04-09T09:27:00Z">
        <w:r w:rsidR="00685B5D">
          <w:t>dLHardwareLoad</w:t>
        </w:r>
        <w:r w:rsidR="00685B5D" w:rsidRPr="0032065B">
          <w:t>Indicator</w:t>
        </w:r>
        <w:r w:rsidR="00685B5D">
          <w:tab/>
        </w:r>
        <w:r w:rsidR="00685B5D">
          <w:tab/>
        </w:r>
        <w:r w:rsidR="00685B5D">
          <w:tab/>
          <w:t>INTEGER (0..</w:t>
        </w:r>
        <w:r w:rsidR="00685B5D">
          <w:rPr>
            <w:lang w:val="en-US"/>
          </w:rPr>
          <w:t>100</w:t>
        </w:r>
        <w:r w:rsidR="00685B5D">
          <w:t>, ...),</w:t>
        </w:r>
      </w:ins>
    </w:p>
    <w:p w:rsidR="00685B5D" w:rsidRDefault="00685B5D" w:rsidP="00685B5D">
      <w:pPr>
        <w:pStyle w:val="PL"/>
        <w:rPr>
          <w:ins w:id="1838" w:author="huawei" w:date="2020-04-09T09:27:00Z"/>
        </w:rPr>
      </w:pPr>
      <w:ins w:id="1839" w:author="huawei" w:date="2020-04-09T09:27:00Z">
        <w:r>
          <w:tab/>
          <w:t>uLHardwareLoad</w:t>
        </w:r>
        <w:r w:rsidRPr="0032065B">
          <w:t>Indicator</w:t>
        </w:r>
        <w:r>
          <w:tab/>
        </w:r>
        <w:r>
          <w:tab/>
        </w:r>
        <w:r>
          <w:tab/>
          <w:t>INTEGER (0..</w:t>
        </w:r>
        <w:r>
          <w:rPr>
            <w:lang w:val="en-US"/>
          </w:rPr>
          <w:t>100</w:t>
        </w:r>
        <w:r>
          <w:t>, ...),</w:t>
        </w:r>
      </w:ins>
    </w:p>
    <w:p w:rsidR="00E77548" w:rsidRDefault="00E77548" w:rsidP="00685B5D">
      <w:pPr>
        <w:pStyle w:val="PL"/>
        <w:rPr>
          <w:ins w:id="1840" w:author="huawei" w:date="2020-04-07T15:00:00Z"/>
        </w:rPr>
      </w:pPr>
      <w:ins w:id="1841" w:author="huawei" w:date="2020-04-07T15:00:00Z">
        <w:r>
          <w:tab/>
          <w:t>iE-Extensions</w:t>
        </w:r>
        <w:r>
          <w:tab/>
        </w:r>
        <w:r>
          <w:tab/>
          <w:t xml:space="preserve">ProtocolExtensionContainer { { </w:t>
        </w:r>
        <w:r w:rsidRPr="00D0552F">
          <w:rPr>
            <w:rFonts w:eastAsia="MS Mincho" w:cs="Courier New"/>
          </w:rPr>
          <w:t>HardwareLoadIndicator</w:t>
        </w:r>
        <w:r>
          <w:t>-ExtIEs } },</w:t>
        </w:r>
      </w:ins>
    </w:p>
    <w:p w:rsidR="00E77548" w:rsidRDefault="00E77548" w:rsidP="00E77548">
      <w:pPr>
        <w:pStyle w:val="PL"/>
        <w:rPr>
          <w:ins w:id="1842" w:author="huawei" w:date="2020-04-07T15:00:00Z"/>
        </w:rPr>
      </w:pPr>
      <w:ins w:id="1843" w:author="huawei" w:date="2020-04-07T15:00:00Z">
        <w:r>
          <w:tab/>
          <w:t>...</w:t>
        </w:r>
      </w:ins>
    </w:p>
    <w:p w:rsidR="00E77548" w:rsidRDefault="00E77548" w:rsidP="00E77548">
      <w:pPr>
        <w:pStyle w:val="PL"/>
        <w:spacing w:line="0" w:lineRule="atLeast"/>
        <w:rPr>
          <w:ins w:id="1844" w:author="huawei" w:date="2020-04-07T15:00:00Z"/>
          <w:noProof w:val="0"/>
        </w:rPr>
      </w:pPr>
      <w:ins w:id="1845" w:author="huawei" w:date="2020-04-07T15:00:00Z">
        <w:r>
          <w:rPr>
            <w:noProof w:val="0"/>
          </w:rPr>
          <w:t>}</w:t>
        </w:r>
      </w:ins>
    </w:p>
    <w:p w:rsidR="00E77548" w:rsidRDefault="00E77548" w:rsidP="00E77548">
      <w:pPr>
        <w:rPr>
          <w:ins w:id="1846" w:author="huawei" w:date="2020-04-07T15:00:00Z"/>
        </w:rPr>
      </w:pPr>
    </w:p>
    <w:p w:rsidR="00E77548" w:rsidRDefault="00E77548" w:rsidP="00E77548">
      <w:pPr>
        <w:pStyle w:val="PL"/>
        <w:rPr>
          <w:ins w:id="1847" w:author="huawei" w:date="2020-04-07T15:00:00Z"/>
        </w:rPr>
      </w:pPr>
      <w:ins w:id="1848" w:author="huawei" w:date="2020-04-07T15:00:00Z">
        <w:r w:rsidRPr="00D0552F">
          <w:rPr>
            <w:rFonts w:eastAsia="MS Mincho" w:cs="Courier New"/>
          </w:rPr>
          <w:t>HardwareLoadIndicator</w:t>
        </w:r>
        <w:r>
          <w:t>-ExtIEs</w:t>
        </w:r>
        <w:r>
          <w:tab/>
        </w:r>
      </w:ins>
      <w:ins w:id="1849" w:author="huawei" w:date="2020-04-07T15:02:00Z">
        <w:r>
          <w:t>F</w:t>
        </w:r>
      </w:ins>
      <w:ins w:id="1850" w:author="huawei" w:date="2020-04-07T15:00:00Z">
        <w:r>
          <w:t>1AP-PROTOCOL-EXTENSION ::= {</w:t>
        </w:r>
      </w:ins>
    </w:p>
    <w:p w:rsidR="00E77548" w:rsidRDefault="00E77548" w:rsidP="00E77548">
      <w:pPr>
        <w:pStyle w:val="PL"/>
        <w:rPr>
          <w:ins w:id="1851" w:author="huawei" w:date="2020-04-07T15:00:00Z"/>
        </w:rPr>
      </w:pPr>
      <w:ins w:id="1852" w:author="huawei" w:date="2020-04-07T15:00:00Z">
        <w:r>
          <w:tab/>
          <w:t>...</w:t>
        </w:r>
      </w:ins>
    </w:p>
    <w:p w:rsidR="00E77548" w:rsidRDefault="00E77548" w:rsidP="00E77548">
      <w:pPr>
        <w:pStyle w:val="PL"/>
        <w:rPr>
          <w:ins w:id="1853" w:author="huawei" w:date="2020-04-07T15:00:00Z"/>
        </w:rPr>
      </w:pPr>
      <w:ins w:id="1854" w:author="huawei" w:date="2020-04-07T15:00:00Z">
        <w:r>
          <w:t>}</w:t>
        </w:r>
      </w:ins>
    </w:p>
    <w:p w:rsidR="00D0552F" w:rsidRPr="00D0552F" w:rsidDel="00E77548" w:rsidRDefault="00E77548" w:rsidP="00E7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855" w:author="Author"/>
          <w:del w:id="1856" w:author="huawei" w:date="2020-04-07T15:00:00Z"/>
          <w:rFonts w:ascii="Courier New" w:eastAsia="MS Mincho" w:hAnsi="Courier New" w:cs="Courier New"/>
          <w:sz w:val="16"/>
        </w:rPr>
      </w:pPr>
      <w:ins w:id="1857" w:author="huawei" w:date="2020-04-07T15:00:00Z">
        <w:r w:rsidRPr="00D0552F" w:rsidDel="00E77548">
          <w:rPr>
            <w:rFonts w:ascii="Courier New" w:eastAsia="MS Mincho" w:hAnsi="Courier New" w:cs="Courier New"/>
            <w:sz w:val="16"/>
          </w:rPr>
          <w:t xml:space="preserve"> </w:t>
        </w:r>
      </w:ins>
      <w:ins w:id="1858" w:author="Author">
        <w:del w:id="1859" w:author="huawei" w:date="2020-04-07T15:00:00Z">
          <w:r w:rsidR="00D0552F" w:rsidRPr="00D0552F" w:rsidDel="00E77548">
            <w:rPr>
              <w:rFonts w:ascii="Courier New" w:eastAsia="MS Mincho" w:hAnsi="Courier New" w:cs="Courier New"/>
              <w:sz w:val="16"/>
            </w:rPr>
            <w:delText>INTEGER (0.. 32) -- FFS</w:delText>
          </w:r>
        </w:del>
      </w:ins>
    </w:p>
    <w:p w:rsidR="00D0552F" w:rsidRPr="00D0552F" w:rsidDel="00E77548"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0" w:author="Author"/>
          <w:del w:id="1861" w:author="huawei" w:date="2020-04-07T15:00:00Z"/>
          <w:rFonts w:ascii="Courier New" w:eastAsia="MS Mincho" w:hAnsi="Courier New" w:cs="Courier New"/>
          <w:sz w:val="16"/>
        </w:rPr>
      </w:pPr>
    </w:p>
    <w:p w:rsidR="00D0552F" w:rsidRPr="00D0552F" w:rsidDel="00E77548"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2" w:author="huawei" w:date="2020-04-07T15:00:00Z"/>
          <w:rFonts w:ascii="Courier New" w:eastAsia="MS Mincho" w:hAnsi="Courier New" w:cs="Courier New"/>
          <w:sz w:val="16"/>
        </w:rPr>
      </w:pPr>
    </w:p>
    <w:p w:rsidR="00D0552F" w:rsidRPr="00D0552F" w:rsidRDefault="00D0552F" w:rsidP="00E7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w:t>
      </w:r>
      <w:r w:rsidRPr="00D0552F">
        <w:rPr>
          <w:rFonts w:ascii="Courier New" w:eastAsia="MS Mincho" w:hAnsi="Courier New" w:cs="Courier New"/>
          <w:noProof/>
          <w:snapToGrid w:val="0"/>
          <w:sz w:val="16"/>
        </w:rPr>
        <w:t xml:space="preserve"> 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IgnorePRACHConfiguration::= ENUMERATED { 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IgnoreResourceCoordinationContainer ::= ENUMERATED { yes,...}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InactivityMonitoringRequest ::= ENUMERATED { 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InactivityMonitoringResponse ::= ENUMERATED { not-supported,...}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InterfacesToTrace ::= BIT STRING (SIZE(8))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IntendedTDD-DL-ULConfig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nRSCS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scs15, scs30, scs60, scs120,...},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nRCP</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normal, extended,...},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nRDLULTxPeriodicity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ms0p5, ms0p625, ms1, ms1p25, ms2, ms2p5, ms3, ms4, ms5, ms10, ms20, ms40, ms60, ms80, ms100, ms120, ms140, ms160,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slot-Configuration-List </w:t>
      </w:r>
      <w:r w:rsidRPr="00D0552F">
        <w:rPr>
          <w:rFonts w:ascii="Courier New" w:eastAsia="MS Mincho" w:hAnsi="Courier New" w:cs="Courier New"/>
          <w:sz w:val="16"/>
        </w:rPr>
        <w:tab/>
        <w:t>Slot-Configuration-List,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{IntendedTDD-DL-ULConfig-ExtIEs}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IntendedTDD-DL-ULConfig-ExtIEs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J</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K</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LCID ::= INTEGER (1..32,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LongDRXCycleLength ::= </w:t>
      </w:r>
      <w:r w:rsidRPr="00D0552F">
        <w:rPr>
          <w:rFonts w:ascii="Courier New" w:eastAsia="MS Mincho" w:hAnsi="Courier New" w:cs="Courier New"/>
          <w:noProof/>
          <w:sz w:val="16"/>
        </w:rPr>
        <w:tab/>
        <w:t>ENUMERATED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{ms10, ms20, ms32, ms40, ms60, ms64, ms70, ms80, ms128, ms160, ms256, ms320, ms512, ms640, ms1024, ms1280, ms2048, ms2560, ms5120, ms10240,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iCs/>
          <w:noProof/>
          <w:sz w:val="16"/>
          <w:lang w:eastAsia="ja-JP"/>
        </w:rPr>
      </w:pPr>
      <w:r w:rsidRPr="00D0552F">
        <w:rPr>
          <w:rFonts w:ascii="Courier New" w:eastAsia="MS Mincho" w:hAnsi="Courier New" w:cs="Courier New"/>
          <w:bCs/>
          <w:iCs/>
          <w:noProof/>
          <w:sz w:val="16"/>
          <w:lang w:eastAsia="ja-JP"/>
        </w:rPr>
        <w:t>LowerLayerPresenceStatusChange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D0552F">
        <w:rPr>
          <w:rFonts w:ascii="Courier New" w:eastAsia="MS Mincho" w:hAnsi="Courier New" w:cs="Courier New"/>
          <w:noProof/>
          <w:sz w:val="16"/>
          <w:lang w:eastAsia="ja-JP"/>
        </w:rPr>
        <w:tab/>
        <w:t>suspend-lower-layers,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D0552F">
        <w:rPr>
          <w:rFonts w:ascii="Courier New" w:eastAsia="MS Mincho" w:hAnsi="Courier New" w:cs="Courier New"/>
          <w:noProof/>
          <w:sz w:val="16"/>
          <w:lang w:eastAsia="ja-JP"/>
        </w:rPr>
        <w:tab/>
        <w:t>resume-lower-layers,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MaskedIMEISV ::= </w:t>
      </w:r>
      <w:r w:rsidRPr="00D0552F">
        <w:rPr>
          <w:rFonts w:ascii="Courier New" w:eastAsia="MS Mincho" w:hAnsi="Courier New" w:cs="Courier New"/>
          <w:noProof/>
          <w:sz w:val="16"/>
        </w:rPr>
        <w:tab/>
        <w:t>BIT STRING (SIZE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MaxDataBurstVolume  ::= INTEGER (0..4095, ..., 4096.. 2000000)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MaxPacketLossRate ::= INTEGER (0..1000)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MIB-message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MeasGapConfig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MeasGapSharingConfig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MeasurementTimingConfiguration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MessageIdentifier ::= </w:t>
      </w:r>
      <w:r w:rsidRPr="00D0552F">
        <w:rPr>
          <w:rFonts w:ascii="Courier New" w:eastAsia="MS Mincho" w:hAnsi="Courier New" w:cs="Courier New"/>
          <w:sz w:val="16"/>
        </w:rPr>
        <w:t>BIT STRING (SIZE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NeedforGap::=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Neighbour-Cell-Information-Item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NRCGI,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intendedTDD-DL-ULConfig</w:t>
      </w:r>
      <w:r w:rsidRPr="00D0552F">
        <w:rPr>
          <w:rFonts w:ascii="Courier New" w:eastAsia="MS Mincho" w:hAnsi="Courier New" w:cs="Courier New"/>
          <w:sz w:val="16"/>
        </w:rPr>
        <w:tab/>
      </w:r>
      <w:r w:rsidRPr="00D0552F">
        <w:rPr>
          <w:rFonts w:ascii="Courier New" w:eastAsia="MS Mincho" w:hAnsi="Courier New" w:cs="Courier New"/>
          <w:sz w:val="16"/>
        </w:rPr>
        <w:tab/>
        <w:t>IntendedTDD-DL-ULConfig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Neighbour-Cell-Information-ItemExtIEs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Neighbour-Cell-Information-ItemExtIEs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NGRANAllocationAndRetentionPriority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PriorityLevel,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pre-emptionCapability</w:t>
      </w:r>
      <w:r w:rsidRPr="00D0552F">
        <w:rPr>
          <w:rFonts w:ascii="Courier New" w:eastAsia="MS Mincho" w:hAnsi="Courier New" w:cs="Courier New"/>
          <w:sz w:val="16"/>
        </w:rPr>
        <w:tab/>
      </w:r>
      <w:r w:rsidRPr="00D0552F">
        <w:rPr>
          <w:rFonts w:ascii="Courier New" w:eastAsia="MS Mincho" w:hAnsi="Courier New" w:cs="Courier New"/>
          <w:sz w:val="16"/>
        </w:rPr>
        <w:tab/>
        <w:t>Pre-emptionCapability,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pre-emptionVulnerability</w:t>
      </w:r>
      <w:r w:rsidRPr="00D0552F">
        <w:rPr>
          <w:rFonts w:ascii="Courier New" w:eastAsia="MS Mincho" w:hAnsi="Courier New" w:cs="Courier New"/>
          <w:sz w:val="16"/>
        </w:rPr>
        <w:tab/>
        <w:t>Pre-emptionVulnerability,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{NGRANAllocationAndRetentionPriority-ExtIEs}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NGRANAllocationAndRetentionPriority-ExtIEs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NR-CGI-List-For-Restart-ItemExtIEs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NR-CGI-List-For-Restart-ItemExtIEs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NonDynamic5QIDescriptor</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fiveQI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(0..255</w:t>
      </w:r>
      <w:r w:rsidRPr="00D0552F">
        <w:rPr>
          <w:rFonts w:ascii="Courier New" w:eastAsia="MS Mincho" w:hAnsi="Courier New" w:cs="Courier New"/>
          <w:noProof/>
          <w:snapToGrid w:val="0"/>
          <w:sz w:val="16"/>
        </w:rPr>
        <w:t>, ...</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(1..127)</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averagingWindow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AveragingWindow</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maxDataBurstVolume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MaxDataBurstVolume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NonDynamic5QIDescriptor-ExtIEs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NonDynamic5QIDescriptor-ExtIEs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Notification-Cause ::= ENUMERATED {fulfilled, not-fulfilled,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NotificationControl ::= ENUMERATED {active, not-active,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message-Identifier</w:t>
      </w:r>
      <w:r w:rsidRPr="00D0552F">
        <w:rPr>
          <w:rFonts w:ascii="Courier New" w:eastAsia="MS Mincho" w:hAnsi="Courier New" w:cs="Courier New"/>
          <w:sz w:val="16"/>
        </w:rPr>
        <w:tab/>
        <w:t>MessageIdentifier,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serialNumber</w:t>
      </w:r>
      <w:r w:rsidRPr="00D0552F">
        <w:rPr>
          <w:rFonts w:ascii="Courier New" w:eastAsia="MS Mincho" w:hAnsi="Courier New" w:cs="Courier New"/>
          <w:sz w:val="16"/>
        </w:rPr>
        <w:tab/>
      </w:r>
      <w:r w:rsidRPr="00D0552F">
        <w:rPr>
          <w:rFonts w:ascii="Courier New" w:eastAsia="MS Mincho" w:hAnsi="Courier New" w:cs="Courier New"/>
          <w:sz w:val="16"/>
        </w:rPr>
        <w:tab/>
        <w:t>SerialNumber,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NotificationInformationExtIEs}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NotificationInformationExtIEs</w:t>
      </w:r>
      <w:r w:rsidRPr="00D0552F">
        <w:rPr>
          <w:rFonts w:ascii="Courier New" w:eastAsia="MS Mincho" w:hAnsi="Courier New" w:cs="Courier New"/>
          <w:sz w:val="16"/>
        </w:rPr>
        <w:tab/>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RFreqInfo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nRARFCN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INTEGER (0..</w:t>
      </w:r>
      <w:r w:rsidRPr="00D0552F">
        <w:rPr>
          <w:rFonts w:ascii="Courier New" w:eastAsia="MS Mincho" w:hAnsi="Courier New" w:cs="Courier New"/>
          <w:noProof/>
          <w:sz w:val="16"/>
        </w:rPr>
        <w:t>maxNRARFCN</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sul-Information</w:t>
      </w:r>
      <w:r w:rsidRPr="00D0552F">
        <w:rPr>
          <w:rFonts w:ascii="Courier New" w:eastAsia="MS Mincho" w:hAnsi="Courier New" w:cs="Courier New"/>
          <w:sz w:val="16"/>
        </w:rPr>
        <w:tab/>
        <w:t>SUL-Information</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freqBandListNr</w:t>
      </w:r>
      <w:r w:rsidRPr="00D0552F">
        <w:rPr>
          <w:rFonts w:ascii="Courier New" w:eastAsia="MS Mincho" w:hAnsi="Courier New" w:cs="Courier New"/>
          <w:sz w:val="16"/>
        </w:rPr>
        <w:tab/>
        <w:t>SEQUENCE (SIZE(1..maxnoofNrCellBands)) OF FreqBandNrItem,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NRFreqInfoExtIEs}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NRFreqInfoExtIEs</w:t>
      </w:r>
      <w:r w:rsidRPr="00D0552F">
        <w:rPr>
          <w:rFonts w:ascii="Courier New" w:eastAsia="MS Mincho" w:hAnsi="Courier New" w:cs="Courier New"/>
          <w:sz w:val="16"/>
        </w:rPr>
        <w:tab/>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nRCellIdentity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NRCellIdentity,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{N</w:t>
      </w:r>
      <w:r w:rsidRPr="00D0552F">
        <w:rPr>
          <w:rFonts w:ascii="Courier New" w:eastAsia="MS Mincho" w:hAnsi="Courier New" w:cs="Courier New"/>
          <w:noProof/>
          <w:sz w:val="16"/>
        </w:rPr>
        <w:t>R</w:t>
      </w:r>
      <w:r w:rsidRPr="00D0552F">
        <w:rPr>
          <w:rFonts w:ascii="Courier New" w:eastAsia="MS Mincho" w:hAnsi="Courier New" w:cs="Courier New"/>
          <w:sz w:val="16"/>
        </w:rPr>
        <w:t>CGI-ExtIEs}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NR-Mode-Info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r>
      <w:r w:rsidRPr="00D0552F">
        <w:rPr>
          <w:rFonts w:ascii="Courier New" w:eastAsia="MS Mincho" w:hAnsi="Courier New" w:cs="Courier New"/>
          <w:noProof/>
          <w:sz w:val="16"/>
        </w:rPr>
        <w:t>fDD</w:t>
      </w:r>
      <w:r w:rsidRPr="00D0552F">
        <w:rPr>
          <w:rFonts w:ascii="Courier New" w:eastAsia="MS Mincho" w:hAnsi="Courier New" w:cs="Courier New"/>
          <w:noProof/>
          <w:sz w:val="16"/>
        </w:rPr>
        <w:tab/>
      </w:r>
      <w:r w:rsidRPr="00D0552F">
        <w:rPr>
          <w:rFonts w:ascii="Courier New" w:eastAsia="MS Mincho" w:hAnsi="Courier New" w:cs="Courier New"/>
          <w:noProof/>
          <w:sz w:val="16"/>
        </w:rPr>
        <w:tab/>
        <w:t>FDD-Info,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tDD</w:t>
      </w:r>
      <w:r w:rsidRPr="00D0552F">
        <w:rPr>
          <w:rFonts w:ascii="Courier New" w:eastAsia="MS Mincho" w:hAnsi="Courier New" w:cs="Courier New"/>
          <w:noProof/>
          <w:sz w:val="16"/>
        </w:rPr>
        <w:tab/>
      </w:r>
      <w:r w:rsidRPr="00D0552F">
        <w:rPr>
          <w:rFonts w:ascii="Courier New" w:eastAsia="MS Mincho" w:hAnsi="Courier New" w:cs="Courier New"/>
          <w:noProof/>
          <w:sz w:val="16"/>
        </w:rPr>
        <w:tab/>
        <w:t>TDD-Info,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NR-Mode-Info-ExtIEs}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NR-Mode-Info-ExtIEs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NRCellIdentity ::= BIT STRING (SIZE(36))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NRNRB ::= ENUMERATED { nrb11, nrb18, nrb24, nrb25, nrb31, nrb32, nrb38, nrb51, nrb52, nrb65, nrb66, nrb78, nrb79, nrb93, nrb106, nrb107, nrb121, nrb132, nrb133, nrb135, nrb160, nrb162, nrb189, nrb216, nrb217, nrb245, nrb264, nrb270, nrb273,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NRPCI ::= INTEGER(0..1007)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NRSCS ::= ENUMERATED { scs15, scs30, scs60, scs120,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NumberOfBroadcasts ::=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NumberofBroadcastRequest ::=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NumDLULSymbols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numDLSymbols</w:t>
      </w:r>
      <w:r w:rsidRPr="00D0552F">
        <w:rPr>
          <w:rFonts w:ascii="Courier New" w:eastAsia="MS Mincho" w:hAnsi="Courier New" w:cs="Courier New"/>
          <w:sz w:val="16"/>
        </w:rPr>
        <w:tab/>
        <w:t>INTEGER (0..13,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numULSymbols</w:t>
      </w:r>
      <w:r w:rsidRPr="00D0552F">
        <w:rPr>
          <w:rFonts w:ascii="Courier New" w:eastAsia="MS Mincho" w:hAnsi="Courier New" w:cs="Courier New"/>
          <w:sz w:val="16"/>
        </w:rPr>
        <w:tab/>
        <w:t>INTEGER (0..13,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NumDLULSymbols-ExtIEs}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NumDLULSymbols-ExtIEs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OffsetToPointA</w:t>
      </w:r>
      <w:r w:rsidRPr="00D0552F">
        <w:rPr>
          <w:rFonts w:ascii="Courier New" w:eastAsia="MS Mincho" w:hAnsi="Courier New" w:cs="Courier New"/>
          <w:sz w:val="16"/>
        </w:rPr>
        <w:tab/>
        <w:t>::= INTEGER (0..2199,...)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PacketDelayBudget ::= INTEGER (0..</w:t>
      </w:r>
      <w:r w:rsidRPr="00D0552F">
        <w:rPr>
          <w:rFonts w:ascii="Courier New" w:eastAsia="MS Mincho" w:hAnsi="Courier New" w:cs="Courier New"/>
          <w:noProof/>
          <w:sz w:val="16"/>
        </w:rPr>
        <w:t>1023, ...</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PacketErrorRate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pER-Scalar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PER-Scalar,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pER-Exponent</w:t>
      </w:r>
      <w:r w:rsidRPr="00D0552F">
        <w:rPr>
          <w:rFonts w:ascii="Courier New" w:eastAsia="MS Mincho" w:hAnsi="Courier New" w:cs="Courier New"/>
          <w:sz w:val="16"/>
        </w:rPr>
        <w:tab/>
      </w:r>
      <w:r w:rsidRPr="00D0552F">
        <w:rPr>
          <w:rFonts w:ascii="Courier New" w:eastAsia="MS Mincho" w:hAnsi="Courier New" w:cs="Courier New"/>
          <w:sz w:val="16"/>
        </w:rPr>
        <w:tab/>
        <w:t>PER-Exponent,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{PacketErrorRate-ExtIEs}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PacketErrorRate-ExtIEs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PER-Scalar ::= INTEGER (0..9,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PER-Exponent ::= INTEGER (0..9,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t>NRCGI</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PagingCell-ItemExtIEs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PagingCell-ItemExtIEs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PagingDRX </w:t>
      </w:r>
      <w:r w:rsidRPr="00D0552F">
        <w:rPr>
          <w:rFonts w:ascii="Courier New" w:eastAsia="MS Mincho" w:hAnsi="Courier New" w:cs="Courier New"/>
          <w:sz w:val="16"/>
        </w:rPr>
        <w:t>::=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v128,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PagingIdentity ::=</w:t>
      </w:r>
      <w:r w:rsidRPr="00D0552F">
        <w:rPr>
          <w:rFonts w:ascii="Courier New" w:eastAsia="MS Mincho" w:hAnsi="Courier New" w:cs="Courier New"/>
          <w:sz w:val="16"/>
        </w:rPr>
        <w:tab/>
        <w:t>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rANUEPagingIdentity</w:t>
      </w:r>
      <w:r w:rsidRPr="00D0552F">
        <w:rPr>
          <w:rFonts w:ascii="Courier New" w:eastAsia="MS Mincho" w:hAnsi="Courier New" w:cs="Courier New"/>
          <w:sz w:val="16"/>
        </w:rPr>
        <w:tab/>
        <w:t>RANUEPagingIdentity,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cNUEPagingIdentity</w:t>
      </w:r>
      <w:r w:rsidRPr="00D0552F">
        <w:rPr>
          <w:rFonts w:ascii="Courier New" w:eastAsia="MS Mincho" w:hAnsi="Courier New" w:cs="Courier New"/>
          <w:sz w:val="16"/>
        </w:rPr>
        <w:tab/>
        <w:t xml:space="preserve">CNUEPagingIdentity,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PagingIdentity-ExtIEs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PagingIdentity-ExtIEs </w:t>
      </w:r>
      <w:r w:rsidRPr="00D0552F">
        <w:rPr>
          <w:rFonts w:ascii="Courier New" w:eastAsia="MS Mincho" w:hAnsi="Courier New" w:cs="Courier New"/>
          <w:noProof/>
          <w:snapToGrid w:val="0"/>
          <w:sz w:val="16"/>
        </w:rPr>
        <w:t>F1AP-PROTOCOL-IES</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PagingOrigin ::= ENUMERATED { non-3gpp,</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PagingPriority ::= ENUMERATED { priolevel1, priolevel2, priolevel3, priolevel4, priolevel5, priolevel6, priolevel7, priolevel8,...}</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PDCCH-BlindDetectionSCG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PDCP-SN ::= INTEGER (0..4095)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PDCPSNLength</w:t>
      </w:r>
      <w:r w:rsidRPr="00D0552F">
        <w:rPr>
          <w:rFonts w:ascii="Courier New" w:eastAsia="MS Mincho" w:hAnsi="Courier New" w:cs="Courier New"/>
          <w:sz w:val="16"/>
        </w:rPr>
        <w:tab/>
        <w:t>::= ENUMERATED {</w:t>
      </w:r>
      <w:r w:rsidRPr="00D0552F">
        <w:rPr>
          <w:rFonts w:ascii="Courier New" w:eastAsia="MS Mincho" w:hAnsi="Courier New" w:cs="Courier New"/>
          <w:noProof/>
          <w:sz w:val="16"/>
        </w:rPr>
        <w:t xml:space="preserve"> </w:t>
      </w:r>
      <w:r w:rsidRPr="00D0552F">
        <w:rPr>
          <w:rFonts w:ascii="Courier New" w:eastAsia="MS Mincho" w:hAnsi="Courier New" w:cs="Courier New"/>
          <w:sz w:val="16"/>
        </w:rPr>
        <w:t>twelve-bits,eighteen-bits,...}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PDUSessionID ::= INTEGER (0..255)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Ph-InfoMCG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Ph-InfoSCG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PLMN-Identity ::= OCTET STRING (SIZE(3))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PortNumber ::= BIT STRING (SIZE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Pre-emptionCapability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shall-not-trigger-pre-emption,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may-trigger-pre-emption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Pre-emptionVulnerability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not-pre-emptable,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PriorityLevel</w:t>
      </w:r>
      <w:r w:rsidRPr="00D0552F">
        <w:rPr>
          <w:rFonts w:ascii="Courier New" w:eastAsia="MS Mincho" w:hAnsi="Courier New" w:cs="Courier New"/>
          <w:sz w:val="16"/>
        </w:rPr>
        <w:tab/>
        <w:t>::= INTEGER { spare (0), highest (1), lowest (14), no-priority (15) } (0..15)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ProtectedEUTRAResourceIndication</w:t>
      </w:r>
      <w:r w:rsidRPr="00D0552F">
        <w:rPr>
          <w:rFonts w:ascii="Courier New" w:eastAsia="MS Mincho" w:hAnsi="Courier New" w:cs="Courier New"/>
          <w:sz w:val="16"/>
        </w:rPr>
        <w:tab/>
      </w:r>
      <w:r w:rsidRPr="00D0552F">
        <w:rPr>
          <w:rFonts w:ascii="Courier New" w:eastAsia="MS Mincho" w:hAnsi="Courier New" w:cs="Courier New"/>
          <w:sz w:val="16"/>
        </w:rPr>
        <w:tab/>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Protected-EUTRA-Resources-Item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spectrumSharingGroupID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SpectrumSharingGroupID,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eUTRACells-List</w:t>
      </w:r>
      <w:r w:rsidRPr="00D0552F">
        <w:rPr>
          <w:rFonts w:ascii="Courier New" w:eastAsia="MS Mincho" w:hAnsi="Courier New" w:cs="Courier New"/>
          <w:sz w:val="16"/>
        </w:rPr>
        <w:tab/>
      </w:r>
      <w:r w:rsidRPr="00D0552F">
        <w:rPr>
          <w:rFonts w:ascii="Courier New" w:eastAsia="MS Mincho" w:hAnsi="Courier New" w:cs="Courier New"/>
          <w:sz w:val="16"/>
        </w:rPr>
        <w:tab/>
        <w:t>EUTRACells-List,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Protected-EUTRA-Resources-ItemExtIEs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Protected-EUTRA-Resources-ItemExtIEs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potential-SpCell-ID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Potential-SpCell-ItemExtIEs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Potential-SpCell-ItemExtIEs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numberOfBroadcasts</w:t>
      </w:r>
      <w:r w:rsidRPr="00D0552F">
        <w:rPr>
          <w:rFonts w:ascii="Courier New" w:eastAsia="MS Mincho" w:hAnsi="Courier New" w:cs="Courier New"/>
          <w:sz w:val="16"/>
        </w:rPr>
        <w:tab/>
        <w:t>NumberOfBroadcasts,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PWS-Failed-NR-CGI-ItemExtIEs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PWS-Failed-NR-CGI-ItemExtIEs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PWSSystemInformation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sIBtype</w:t>
      </w:r>
      <w:r w:rsidRPr="00D0552F">
        <w:rPr>
          <w:rFonts w:ascii="Courier New" w:eastAsia="MS Mincho" w:hAnsi="Courier New" w:cs="Courier New"/>
          <w:sz w:val="16"/>
        </w:rPr>
        <w:t xml:space="preserve">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napToGrid w:val="0"/>
          <w:sz w:val="16"/>
        </w:rPr>
        <w:t>SIBType-PWS</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sIBmessage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OCTET STRING,</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PWSSystemInformationExtIEs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PWSSystemInformationExtIEs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id-NotificationInformation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NotificationInformation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 ID id-</w:t>
      </w:r>
      <w:r w:rsidRPr="00D0552F">
        <w:rPr>
          <w:rFonts w:ascii="Courier New" w:eastAsia="MS Mincho" w:hAnsi="Courier New" w:cs="Courier New"/>
          <w:sz w:val="16"/>
          <w:lang w:eastAsia="zh-CN"/>
        </w:rPr>
        <w:t>AdditionalSIBMessageList</w:t>
      </w:r>
      <w:r w:rsidRPr="00D0552F">
        <w:rPr>
          <w:rFonts w:ascii="Courier New" w:eastAsia="MS Mincho" w:hAnsi="Courier New" w:cs="Courier New"/>
          <w:noProof/>
          <w:sz w:val="16"/>
        </w:rPr>
        <w:tab/>
        <w:t xml:space="preserve">CRITICALITY </w:t>
      </w:r>
      <w:r w:rsidRPr="00D0552F">
        <w:rPr>
          <w:rFonts w:ascii="Courier New" w:eastAsia="MS Mincho" w:hAnsi="Courier New" w:cs="Courier New"/>
          <w:noProof/>
          <w:sz w:val="16"/>
          <w:lang w:eastAsia="zh-CN"/>
        </w:rPr>
        <w:t>reject</w:t>
      </w:r>
      <w:r w:rsidRPr="00D0552F">
        <w:rPr>
          <w:rFonts w:ascii="Courier New" w:eastAsia="MS Mincho" w:hAnsi="Courier New" w:cs="Courier New"/>
          <w:noProof/>
          <w:sz w:val="16"/>
        </w:rPr>
        <w:tab/>
        <w:t xml:space="preserve">EXTENSION </w:t>
      </w:r>
      <w:r w:rsidRPr="00D0552F">
        <w:rPr>
          <w:rFonts w:ascii="Courier New" w:eastAsia="MS Mincho" w:hAnsi="Courier New" w:cs="Courier New"/>
          <w:sz w:val="16"/>
          <w:lang w:eastAsia="zh-CN"/>
        </w:rPr>
        <w:t>AdditionalSIBMessageList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Q</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QCI ::= INTEGER (0..255)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QoS-Characteristics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non-Dynamic-5QI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NonDynamic5QIDescriptor,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dynamic-5QI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Dynamic5QIDescriptor,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QoS-Characteristics-ExtIEs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QoS-Characteristics-ExtIEs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QoSFlowIdentifier ::= INTEGER (0..63)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QoSFlowLevelQoSParameters</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qoS-Characteristics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QoS-Characteristics,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nGRANallocationRetentionPriority</w:t>
      </w:r>
      <w:r w:rsidRPr="00D0552F">
        <w:rPr>
          <w:rFonts w:ascii="Courier New" w:eastAsia="MS Mincho" w:hAnsi="Courier New" w:cs="Courier New"/>
          <w:sz w:val="16"/>
        </w:rPr>
        <w:tab/>
      </w:r>
      <w:r w:rsidRPr="00D0552F">
        <w:rPr>
          <w:rFonts w:ascii="Courier New" w:eastAsia="MS Mincho" w:hAnsi="Courier New" w:cs="Courier New"/>
          <w:sz w:val="16"/>
        </w:rPr>
        <w:tab/>
        <w:t>NGRANAllocationAndRetentionPriority,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gBR-QoS-Flow-Information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GBR-QoSFlowInformation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reflective-QoS-Attribute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{subject-to,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QoSFlowLevelQoSParameters-ExtIEs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 xml:space="preserve">QoSFlowLevelQoSParameters-ExtIEs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id-PDUSessionID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PDUSessionID</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id-ULPDUSessionAggregateMaximumBitRate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BitRate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id-QosMonitoringRequest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QosMonitoringRequest</w:t>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QoSFlowMappingIndication ::= ENUMERATED {ul,dl,...}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QoSInformation</w:t>
      </w:r>
      <w:r w:rsidRPr="00D0552F">
        <w:rPr>
          <w:rFonts w:ascii="Courier New" w:eastAsia="MS Mincho" w:hAnsi="Courier New" w:cs="Courier New"/>
          <w:sz w:val="16"/>
        </w:rPr>
        <w:tab/>
        <w:t>::=</w:t>
      </w:r>
      <w:r w:rsidRPr="00D0552F">
        <w:rPr>
          <w:rFonts w:ascii="Courier New" w:eastAsia="MS Mincho" w:hAnsi="Courier New" w:cs="Courier New"/>
          <w:sz w:val="16"/>
        </w:rPr>
        <w:tab/>
        <w:t>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eUTRANQoS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EUTRANQoS,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QoSInformation-ExtIEs}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QoSInformation-ExtIEs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r w:rsidRPr="00D0552F">
        <w:rPr>
          <w:rFonts w:ascii="Courier New" w:eastAsia="MS Mincho" w:hAnsi="Courier New" w:cs="Courier New"/>
          <w:sz w:val="16"/>
        </w:rPr>
        <w:tab/>
        <w:t>ID id-DRB-Information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 TYPE DRB-Information</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QosMonitoringRequest ::= ENUMERATED {ul, dl, both}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Author"/>
          <w:rFonts w:ascii="Courier New" w:eastAsia="MS Mincho" w:hAnsi="Courier New" w:cs="Courier New"/>
          <w:sz w:val="16"/>
        </w:rPr>
      </w:pPr>
      <w:ins w:id="1864" w:author="Author">
        <w:r w:rsidRPr="00D0552F">
          <w:rPr>
            <w:rFonts w:ascii="Courier New" w:eastAsia="MS Mincho" w:hAnsi="Courier New" w:cs="Courier New"/>
            <w:sz w:val="16"/>
          </w:rPr>
          <w:t>RadioResourceStatus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Author"/>
          <w:rFonts w:ascii="Courier New" w:eastAsia="MS Mincho" w:hAnsi="Courier New" w:cs="Courier New"/>
          <w:sz w:val="16"/>
        </w:rPr>
      </w:pPr>
      <w:ins w:id="1866" w:author="Author">
        <w:r w:rsidRPr="00D0552F">
          <w:rPr>
            <w:rFonts w:ascii="Courier New" w:eastAsia="MS Mincho" w:hAnsi="Courier New" w:cs="Courier New"/>
            <w:sz w:val="16"/>
          </w:rPr>
          <w:tab/>
          <w:t>sSBAreaRadioResourceStatusList</w:t>
        </w:r>
        <w:r w:rsidRPr="00D0552F">
          <w:rPr>
            <w:rFonts w:ascii="Courier New" w:eastAsia="MS Mincho" w:hAnsi="Courier New" w:cs="Courier New"/>
            <w:sz w:val="16"/>
          </w:rPr>
          <w:tab/>
        </w:r>
        <w:r w:rsidRPr="00D0552F">
          <w:rPr>
            <w:rFonts w:ascii="Courier New" w:eastAsia="MS Mincho" w:hAnsi="Courier New" w:cs="Courier New"/>
            <w:sz w:val="16"/>
          </w:rPr>
          <w:tab/>
          <w:t>SSBAreaRadioResourceStatusList,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7" w:author="Author"/>
          <w:rFonts w:ascii="Courier New" w:eastAsia="MS Mincho" w:hAnsi="Courier New" w:cs="Courier New"/>
          <w:sz w:val="16"/>
        </w:rPr>
      </w:pPr>
      <w:ins w:id="1868"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RadioResourceStatus-ExtIEs}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9" w:author="Author"/>
          <w:rFonts w:ascii="Courier New" w:eastAsia="MS Mincho" w:hAnsi="Courier New" w:cs="Courier New"/>
          <w:sz w:val="16"/>
        </w:rPr>
      </w:pPr>
      <w:ins w:id="1870"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2" w:author="Author"/>
          <w:rFonts w:ascii="Courier New" w:eastAsia="MS Mincho" w:hAnsi="Courier New" w:cs="Courier New"/>
          <w:sz w:val="16"/>
        </w:rPr>
      </w:pPr>
      <w:ins w:id="1873" w:author="Author">
        <w:r w:rsidRPr="00D0552F">
          <w:rPr>
            <w:rFonts w:ascii="Courier New" w:eastAsia="MS Mincho" w:hAnsi="Courier New" w:cs="Courier New"/>
            <w:sz w:val="16"/>
          </w:rPr>
          <w:t xml:space="preserve">RadioResourceStatus-ExtIEs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Author"/>
          <w:rFonts w:ascii="Courier New" w:eastAsia="MS Mincho" w:hAnsi="Courier New" w:cs="Courier New"/>
          <w:sz w:val="16"/>
        </w:rPr>
      </w:pPr>
      <w:ins w:id="1875"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6" w:author="Author"/>
          <w:rFonts w:ascii="Courier New" w:eastAsia="MS Mincho" w:hAnsi="Courier New" w:cs="Courier New"/>
          <w:sz w:val="16"/>
        </w:rPr>
      </w:pPr>
      <w:ins w:id="1877"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RANAC ::= INTEGER (0..</w:t>
      </w:r>
      <w:r w:rsidRPr="00D0552F">
        <w:rPr>
          <w:rFonts w:ascii="Courier New" w:eastAsia="MS Mincho" w:hAnsi="Courier New" w:cs="Courier New"/>
          <w:noProof/>
          <w:snapToGrid w:val="0"/>
          <w:sz w:val="16"/>
          <w:lang w:eastAsia="zh-CN"/>
        </w:rPr>
        <w:t>255</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RANUEID ::= OCTET STRING (SIZE (8))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RANUEPagingIdentity ::= SEQUENCE</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iRNTI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BIT STRING (SIZE(40)),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RANUEPagingIdentity-ExtIEs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RANUEPagingIdentity-ExtIEs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RAT-FrequencyPriorityInformation::=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eNDC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SubscriberProfileIDforRFP,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nGRAN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RAT-FrequencySelectionPriority,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choice-extension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ProtocolIE-SingleContainer { { RAT-FrequencyPriorityInformation-ExtIEs}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RAT-FrequencyPriorityInformation-ExtIEs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RAT-FrequencySelectionPriority::= INTEGER (1.. 256,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Reestablishment-Indication</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reestablished,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Author"/>
          <w:rFonts w:ascii="Courier New" w:eastAsia="MS Mincho" w:hAnsi="Courier New" w:cs="Courier New"/>
          <w:sz w:val="16"/>
        </w:rPr>
      </w:pPr>
      <w:ins w:id="1880" w:author="Author">
        <w:r w:rsidRPr="00D0552F">
          <w:rPr>
            <w:rFonts w:ascii="Courier New" w:eastAsia="MS Mincho" w:hAnsi="Courier New" w:cs="Courier New"/>
            <w:sz w:val="16"/>
          </w:rPr>
          <w:t>RegistrationRequest ::= ENUMERATED{start, stop, add,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2" w:author="Author"/>
          <w:rFonts w:ascii="Courier New" w:eastAsia="MS Mincho" w:hAnsi="Courier New" w:cs="Courier New"/>
          <w:sz w:val="16"/>
        </w:rPr>
      </w:pPr>
      <w:ins w:id="1883" w:author="Author">
        <w:r w:rsidRPr="00D0552F">
          <w:rPr>
            <w:rFonts w:ascii="Courier New" w:eastAsia="MS Mincho" w:hAnsi="Courier New" w:cs="Courier New"/>
            <w:sz w:val="16"/>
          </w:rPr>
          <w:t>ReportCharacteristics ::= BIT STRING (SIZE(32))</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Author"/>
          <w:rFonts w:ascii="Courier New" w:eastAsia="MS Mincho" w:hAnsi="Courier New" w:cs="Courier New"/>
          <w:sz w:val="16"/>
        </w:rPr>
      </w:pPr>
      <w:ins w:id="1886" w:author="Author">
        <w:r w:rsidRPr="00D0552F">
          <w:rPr>
            <w:rFonts w:ascii="Courier New" w:eastAsia="MS Mincho" w:hAnsi="Courier New" w:cs="Courier New"/>
            <w:sz w:val="16"/>
          </w:rPr>
          <w:t>ReportingPeriodicity ::= ENUMERATED{ms</w:t>
        </w:r>
        <w:r w:rsidRPr="00D0552F">
          <w:rPr>
            <w:rFonts w:ascii="Courier New" w:eastAsia="MS Mincho" w:hAnsi="Courier New" w:cs="Courier New"/>
            <w:noProof/>
            <w:sz w:val="16"/>
            <w:lang w:eastAsia="ja-JP"/>
          </w:rPr>
          <w:t xml:space="preserve">500,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 xml:space="preserve">1000,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 xml:space="preserve">2000,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5000,</w:t>
        </w:r>
        <w:r w:rsidRPr="00D0552F">
          <w:rPr>
            <w:rFonts w:ascii="Courier New" w:eastAsia="MS Mincho" w:hAnsi="Courier New" w:cs="Courier New"/>
            <w:sz w:val="16"/>
          </w:rPr>
          <w:t xml:space="preserve"> ms</w:t>
        </w:r>
        <w:r w:rsidRPr="00D0552F">
          <w:rPr>
            <w:rFonts w:ascii="Courier New" w:eastAsia="MS Mincho" w:hAnsi="Courier New" w:cs="Courier New"/>
            <w:noProof/>
            <w:sz w:val="16"/>
            <w:lang w:eastAsia="ja-JP"/>
          </w:rPr>
          <w:t>10000</w:t>
        </w: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RequestedBandCombinationIndex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RequestedFeatureSetEntryIndex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Requested-PDCCH-BlindDetectionSCG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RequestType</w:t>
      </w:r>
      <w:r w:rsidRPr="00D0552F">
        <w:rPr>
          <w:rFonts w:ascii="Courier New" w:eastAsia="MS Mincho" w:hAnsi="Courier New" w:cs="Courier New"/>
          <w:noProof/>
          <w:snapToGrid w:val="0"/>
          <w:sz w:val="16"/>
        </w:rPr>
        <w:tab/>
        <w:t>::= ENUMERATED {offer, execution,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ResourceCoordinationEUTRACellInfo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lang w:eastAsia="zh-CN"/>
        </w:rPr>
        <w:t xml:space="preserve">eUTRA-Mode-Info </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lang w:eastAsia="zh-CN"/>
        </w:rPr>
        <w:t>-Mode-Info,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lang w:eastAsia="zh-CN"/>
        </w:rPr>
        <w:tab/>
        <w:t>eUTRA-</w:t>
      </w:r>
      <w:r w:rsidRPr="00D0552F">
        <w:rPr>
          <w:rFonts w:ascii="Courier New" w:eastAsia="MS Mincho" w:hAnsi="Courier New" w:cs="Courier New"/>
          <w:noProof/>
          <w:snapToGrid w:val="0"/>
          <w:sz w:val="16"/>
        </w:rPr>
        <w:t>PRACH-Configuration</w:t>
      </w:r>
      <w:r w:rsidRPr="00D0552F">
        <w:rPr>
          <w:rFonts w:ascii="Courier New" w:eastAsia="MS Mincho" w:hAnsi="Courier New" w:cs="Courier New"/>
          <w:snapToGrid w:val="0"/>
          <w:sz w:val="16"/>
          <w:lang w:eastAsia="zh-CN"/>
        </w:rPr>
        <w:t xml:space="preserve"> </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EUTRA-</w:t>
      </w:r>
      <w:r w:rsidRPr="00D0552F">
        <w:rPr>
          <w:rFonts w:ascii="Courier New" w:eastAsia="MS Mincho" w:hAnsi="Courier New" w:cs="Courier New"/>
          <w:noProof/>
          <w:snapToGrid w:val="0"/>
          <w:sz w:val="16"/>
        </w:rPr>
        <w:t>PRACH-Configuration,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ResourceCoordinationEUTRACellInfo-ExtIEs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ResourceCoordinationEUTRACellInfo-ExtIEs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 id-IgnorePRACHConfiguration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 EXTENSION IgnorePRACHConfiguration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ResourceCoordinationTransferInformation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meNB-Cell-ID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EUTRA-Cell-ID</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resourceCoordinationEUTRACellInfo</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ResourceCoordinationEUTRACellInfo</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ResourceCoordinationTransferInformation-ExtIEs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ResourceCoordinationTransferInformation-ExtIEs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ResourceCoordinationTransferContainer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RepetitionPeriod ::= INTEGER (0..131071,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RLCFailureIndication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assocatedLCID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{RLCFailureIndication-ExtIEs}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RLCFailureIndication-ExtIEs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RLCMode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rlc-um-bidirectional,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rlc-um-unidirectional-ul,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rlc-um-unidirectional-dl,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RLC-Status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reestablishment-Indication </w:t>
      </w:r>
      <w:r w:rsidRPr="00D0552F">
        <w:rPr>
          <w:rFonts w:ascii="Courier New" w:eastAsia="MS Mincho" w:hAnsi="Courier New" w:cs="Courier New"/>
          <w:snapToGrid w:val="0"/>
          <w:sz w:val="16"/>
        </w:rPr>
        <w:tab/>
        <w:t>Reestablishment-Indication,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RLC-Status-ExtIEs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RLC-Status-ExtIEs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lang w:eastAsia="zh-CN"/>
        </w:rPr>
        <w:t>RIMRSDetectionStatus</w:t>
      </w:r>
      <w:r w:rsidRPr="00D0552F">
        <w:rPr>
          <w:rFonts w:ascii="Courier New" w:eastAsia="MS Mincho" w:hAnsi="Courier New" w:cs="Courier New"/>
          <w:snapToGrid w:val="0"/>
          <w:sz w:val="16"/>
        </w:rPr>
        <w:t xml:space="preserve"> </w:t>
      </w:r>
      <w:r w:rsidRPr="00D0552F">
        <w:rPr>
          <w:rFonts w:ascii="Courier New" w:eastAsia="MS Mincho" w:hAnsi="Courier New" w:cs="Courier New"/>
          <w:noProof/>
          <w:snapToGrid w:val="0"/>
          <w:sz w:val="16"/>
        </w:rPr>
        <w:t>::= ENUMERATED {</w:t>
      </w:r>
      <w:r w:rsidRPr="00D0552F">
        <w:rPr>
          <w:rFonts w:ascii="Courier New" w:eastAsia="MS Mincho" w:hAnsi="Courier New" w:cs="Courier New"/>
          <w:noProof/>
          <w:snapToGrid w:val="0"/>
          <w:sz w:val="16"/>
          <w:lang w:eastAsia="zh-CN"/>
        </w:rPr>
        <w:t>rs-detected</w:t>
      </w:r>
      <w:r w:rsidRPr="00D0552F">
        <w:rPr>
          <w:rFonts w:ascii="Courier New" w:eastAsia="MS Mincho" w:hAnsi="Courier New" w:cs="Courier New"/>
          <w:noProof/>
          <w:snapToGrid w:val="0"/>
          <w:sz w:val="16"/>
        </w:rPr>
        <w:t xml:space="preserve">, </w:t>
      </w:r>
      <w:r w:rsidRPr="00D0552F">
        <w:rPr>
          <w:rFonts w:ascii="Courier New" w:eastAsia="MS Mincho" w:hAnsi="Courier New" w:cs="Courier New"/>
          <w:noProof/>
          <w:snapToGrid w:val="0"/>
          <w:sz w:val="16"/>
          <w:lang w:eastAsia="zh-CN"/>
        </w:rPr>
        <w:t xml:space="preserve">rs-disappeared, </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RRCContainer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RRCContainer-RRCSetupComplete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RRCDeliveryStatus </w:t>
      </w:r>
      <w:r w:rsidRPr="00D0552F">
        <w:rPr>
          <w:rFonts w:ascii="Courier New" w:eastAsia="MS Mincho" w:hAnsi="Courier New" w:cs="Courier New"/>
          <w:sz w:val="16"/>
        </w:rPr>
        <w:t>::= SEQUENCE</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delivery-status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PDCP-SN,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PDCP-SN,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RRCDeliveryStatus-ExtIEs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RRCDeliveryStatus-ExtIEs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 xml:space="preserve">RRCDeliveryStatusRequest </w:t>
      </w:r>
      <w:r w:rsidRPr="00D0552F">
        <w:rPr>
          <w:rFonts w:ascii="Courier New" w:eastAsia="MS Mincho" w:hAnsi="Courier New" w:cs="Courier New"/>
          <w:noProof/>
          <w:snapToGrid w:val="0"/>
          <w:sz w:val="16"/>
        </w:rPr>
        <w:t>::=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RRCReconfigurationCompleteIndicator</w:t>
      </w:r>
      <w:r w:rsidRPr="00D0552F">
        <w:rPr>
          <w:rFonts w:ascii="Courier New" w:eastAsia="MS Mincho" w:hAnsi="Courier New" w:cs="Courier New"/>
          <w:noProof/>
          <w:snapToGrid w:val="0"/>
          <w:sz w:val="16"/>
        </w:rPr>
        <w:tab/>
        <w:t>::=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RRC-Version ::= SEQUENCE</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latest-RRC-Version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 STRING (SIZE(3)),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RRC-Version-ExtIEs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RRC-Version-ExtIEs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id-latest-RRC-Version-Enhanced</w:t>
      </w:r>
      <w:r w:rsidRPr="00D0552F">
        <w:rPr>
          <w:rFonts w:ascii="Courier New" w:eastAsia="MS Mincho" w:hAnsi="Courier New" w:cs="Courier New"/>
          <w:sz w:val="16"/>
        </w:rPr>
        <w:tab/>
      </w:r>
      <w:r w:rsidRPr="00D0552F">
        <w:rPr>
          <w:rFonts w:ascii="Courier New" w:eastAsia="MS Mincho" w:hAnsi="Courier New" w:cs="Courier New"/>
          <w:sz w:val="16"/>
        </w:rPr>
        <w:tab/>
        <w:t>CRITICALITY ignore EXTENSION OCTET STRING (SIZE(3))</w:t>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SCell-FailedtoSetup-Item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SCell-FailedtoSetup-ItemExtIEs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SCell-FailedtoSetup-ItemExtIEs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SCell-FailedtoSetupMod-Item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SCell-FailedtoSetupMod-ItemExtIEs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SCell-FailedtoSetupMod-ItemExtIEs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SCell-ToBeRemoved-Item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SCell-ToBeRemoved-ItemExtIEs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SCell-ToBeRemoved-ItemExtIEs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SCellIndex,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CellULConfigured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ServingCellMO</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CellULConfigured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ServingCellMO</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SCellIndex ::=INTEGER (1..31,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SerialNumber ::= </w:t>
      </w:r>
      <w:r w:rsidRPr="00D0552F">
        <w:rPr>
          <w:rFonts w:ascii="Courier New" w:eastAsia="MS Mincho" w:hAnsi="Courier New" w:cs="Courier New"/>
          <w:sz w:val="16"/>
        </w:rPr>
        <w:t>BIT STRING (SIZE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SIBType-PWS ::=INTEGER (6..8,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SelectedBandCombinationIndex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SelectedFeatureSetEntryIndex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CG-ConfigInfo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ServCellIndex ::= INTEGER (0..31,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 xml:space="preserve">ServingCellMO </w:t>
      </w:r>
      <w:r w:rsidRPr="00D0552F">
        <w:rPr>
          <w:rFonts w:ascii="Courier New" w:eastAsia="MS Mincho" w:hAnsi="Courier New" w:cs="Courier New"/>
          <w:snapToGrid w:val="0"/>
          <w:sz w:val="16"/>
        </w:rPr>
        <w:t>::= INTEGER (1..64,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Served-Cell-Information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w:t>
      </w:r>
      <w:r w:rsidRPr="00D0552F">
        <w:rPr>
          <w:rFonts w:ascii="Courier New" w:eastAsia="MS Mincho" w:hAnsi="Courier New" w:cs="Courier New"/>
          <w:noProof/>
          <w:snapToGrid w:val="0"/>
          <w:sz w:val="16"/>
        </w:rPr>
        <w:t>R</w:t>
      </w:r>
      <w:r w:rsidRPr="00D0552F">
        <w:rPr>
          <w:rFonts w:ascii="Courier New" w:eastAsia="MS Mincho" w:hAnsi="Courier New" w:cs="Courier New"/>
          <w:snapToGrid w:val="0"/>
          <w:sz w:val="16"/>
        </w:rPr>
        <w:t>CGI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t>N</w:t>
      </w:r>
      <w:r w:rsidRPr="00D0552F">
        <w:rPr>
          <w:rFonts w:ascii="Courier New" w:eastAsia="MS Mincho" w:hAnsi="Courier New" w:cs="Courier New"/>
          <w:noProof/>
          <w:snapToGrid w:val="0"/>
          <w:sz w:val="16"/>
        </w:rPr>
        <w:t>R</w:t>
      </w:r>
      <w:r w:rsidRPr="00D0552F">
        <w:rPr>
          <w:rFonts w:ascii="Courier New" w:eastAsia="MS Mincho" w:hAnsi="Courier New" w:cs="Courier New"/>
          <w:snapToGrid w:val="0"/>
          <w:sz w:val="16"/>
        </w:rPr>
        <w:t>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nRP</w:t>
      </w:r>
      <w:r w:rsidRPr="00D0552F">
        <w:rPr>
          <w:rFonts w:ascii="Courier New" w:eastAsia="MS Mincho" w:hAnsi="Courier New" w:cs="Courier New"/>
          <w:snapToGrid w:val="0"/>
          <w:sz w:val="16"/>
        </w:rPr>
        <w:t>CI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NR</w:t>
      </w:r>
      <w:r w:rsidRPr="00D0552F">
        <w:rPr>
          <w:rFonts w:ascii="Courier New" w:eastAsia="MS Mincho" w:hAnsi="Courier New" w:cs="Courier New"/>
          <w:snapToGrid w:val="0"/>
          <w:sz w:val="16"/>
        </w:rPr>
        <w:t>PCI,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configured-EPS-TAC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Configured-EPS-TAC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servedPLMNs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ServedPLMNs-</w:t>
      </w:r>
      <w:r w:rsidRPr="00D0552F">
        <w:rPr>
          <w:rFonts w:ascii="Courier New" w:eastAsia="MS Mincho" w:hAnsi="Courier New" w:cs="Courier New"/>
          <w:noProof/>
          <w:snapToGrid w:val="0"/>
          <w:sz w:val="16"/>
        </w:rPr>
        <w:t>List</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nR-Mode-Info</w:t>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NR-Mode-Info,</w:t>
      </w:r>
      <w:r w:rsidRPr="00D0552F">
        <w:rPr>
          <w:rFonts w:ascii="Courier New" w:eastAsia="MS Mincho" w:hAnsi="Courier New" w:cs="Courier New"/>
          <w:noProof/>
          <w:snapToGrid w:val="0"/>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measurementTimingConfiguration</w:t>
      </w:r>
      <w:r w:rsidRPr="00D0552F">
        <w:rPr>
          <w:rFonts w:ascii="Courier New" w:eastAsia="MS Mincho" w:hAnsi="Courier New" w:cs="Courier New"/>
          <w:noProof/>
          <w:snapToGrid w:val="0"/>
          <w:sz w:val="16"/>
        </w:rPr>
        <w:tab/>
        <w:t>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{Served-Cell-Information-ExtIEs}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Served-Cell-Information-ExtIEs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id-RANAC</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CRITICALITY ignore EXTENSION RANAC</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id-ExtendedServedPLMNs-List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ExtendedServedPLMNs-List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id-Cell-Direction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Cell-Direction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Served-Cells-To-Add-Item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Served-Cell-Information,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gNB-DU-System-Information</w:t>
      </w:r>
      <w:r w:rsidRPr="00D0552F">
        <w:rPr>
          <w:rFonts w:ascii="Courier New" w:eastAsia="MS Mincho" w:hAnsi="Courier New" w:cs="Courier New"/>
          <w:noProof/>
          <w:sz w:val="16"/>
        </w:rPr>
        <w:tab/>
        <w:t>GNB-DU-System-Information</w:t>
      </w:r>
      <w:r w:rsidRPr="00D0552F">
        <w:rPr>
          <w:rFonts w:ascii="Courier New" w:eastAsia="MS Mincho" w:hAnsi="Courier New" w:cs="Courier New"/>
          <w:noProof/>
          <w:sz w:val="16"/>
        </w:rPr>
        <w:tab/>
        <w:t xml:space="preserv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Served-Cells-To-Add-ItemExtIEs}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Served-Cells-To-Add-ItemExtIEs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Served-Cells-To-Delete-Item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oldNRCGI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Served-Cells-To-Delete-ItemExtIEs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Served-Cells-To-Delete-ItemExtIEs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Served-Cells-To-Modify-Item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oldNRCGI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gNB-DU-System-Information</w:t>
      </w:r>
      <w:r w:rsidRPr="00D0552F">
        <w:rPr>
          <w:rFonts w:ascii="Courier New" w:eastAsia="MS Mincho" w:hAnsi="Courier New" w:cs="Courier New"/>
          <w:noProof/>
          <w:sz w:val="16"/>
        </w:rPr>
        <w:tab/>
        <w:t xml:space="preserve">GNB-DU-System-Information </w:t>
      </w:r>
      <w:r w:rsidRPr="00D0552F">
        <w:rPr>
          <w:rFonts w:ascii="Courier New" w:eastAsia="MS Mincho" w:hAnsi="Courier New" w:cs="Courier New"/>
          <w:noProof/>
          <w:sz w:val="16"/>
        </w:rPr>
        <w:tab/>
        <w:t>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Served-Cells-To-Modify-ItemExtIEs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Served-Cells-To-Modify-ItemExtIEs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Served-EUTRA-Cells-Information::=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eUTRA-Mode-Info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EUTRA-Mode-Info,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snapToGrid w:val="0"/>
          <w:sz w:val="16"/>
        </w:rPr>
        <w:t>protectedEUTRAResourceIndication</w:t>
      </w:r>
      <w:r w:rsidRPr="00D0552F">
        <w:rPr>
          <w:rFonts w:ascii="Courier New" w:eastAsia="MS Mincho" w:hAnsi="Courier New" w:cs="Courier New"/>
          <w:snapToGrid w:val="0"/>
          <w:sz w:val="16"/>
        </w:rPr>
        <w:tab/>
        <w:t>ProtectedEUTRAResourceIndication,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{Served-EUTRA-Cell-Information-ExtIEs}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Served-EUTRA-Cell-Information-ExtIEs </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Service-State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in-service,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out-of-service,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Service-Status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service-state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Service-State,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switchingOffOngoing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ENUMERATED {true,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Service-Status-ExtIEs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Service-Status-ExtIEs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ShortDRXCycleLength ::=  ENUMERATED {ms2, ms3, ms4, ms5, ms6, ms7, ms8, ms10, ms14, ms16, ms20, ms30, ms32, ms35, ms40, ms64, ms80, ms128, ms160, ms256, ms320, ms512, ms640,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ShortDRXCycleTimer ::= INTEGER (1..16)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SIB1-message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SItype ::= </w:t>
      </w:r>
      <w:r w:rsidRPr="00D0552F">
        <w:rPr>
          <w:rFonts w:ascii="Courier New" w:eastAsia="MS Mincho" w:hAnsi="Courier New" w:cs="Courier New"/>
          <w:noProof/>
          <w:snapToGrid w:val="0"/>
          <w:sz w:val="16"/>
        </w:rPr>
        <w:t>INTEGER (1..32,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SItype-List ::= SEQUENCE (SIZE(1.. maxnoofSITypes)) OF SItype-Item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SItype-Item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sItype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SItype</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SItype-ItemExtIEs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SItype-ItemExtIEs </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SibtypetobeupdatedListItem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sIBtype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(2..32,...),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sIBmessage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OCTET STRING,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valueTag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(0..31,...),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SibtypetobeupdatedListItem-ExtIEs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SibtypetobeupdatedListItem-ExtIEs </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t>id-areaScope</w:t>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EXTENSION</w:t>
      </w:r>
      <w:r w:rsidRPr="00D0552F">
        <w:rPr>
          <w:rFonts w:ascii="Courier New" w:eastAsia="MS Mincho" w:hAnsi="Courier New" w:cs="Courier New"/>
          <w:snapToGrid w:val="0"/>
          <w:sz w:val="16"/>
        </w:rPr>
        <w:tab/>
        <w:t>AreaScope</w:t>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Author"/>
          <w:rFonts w:ascii="Courier New" w:eastAsia="MS Mincho" w:hAnsi="Courier New" w:cs="Courier New"/>
          <w:sz w:val="16"/>
        </w:rPr>
      </w:pPr>
      <w:ins w:id="1889" w:author="Author">
        <w:r w:rsidRPr="00D0552F">
          <w:rPr>
            <w:rFonts w:ascii="Courier New" w:eastAsia="MS Mincho" w:hAnsi="Courier New" w:cs="Courier New"/>
            <w:sz w:val="16"/>
          </w:rPr>
          <w:t>SliceAvailableCapacity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Author"/>
          <w:rFonts w:ascii="Courier New" w:eastAsia="MS Mincho" w:hAnsi="Courier New" w:cs="Courier New"/>
          <w:sz w:val="16"/>
        </w:rPr>
      </w:pPr>
      <w:ins w:id="1891" w:author="Author">
        <w:r w:rsidRPr="00D0552F">
          <w:rPr>
            <w:rFonts w:ascii="Courier New" w:eastAsia="MS Mincho" w:hAnsi="Courier New" w:cs="Courier New"/>
            <w:sz w:val="16"/>
          </w:rPr>
          <w:tab/>
          <w:t>sliceAvailableCapacityList</w:t>
        </w:r>
        <w:r w:rsidRPr="00D0552F">
          <w:rPr>
            <w:rFonts w:ascii="Courier New" w:eastAsia="MS Mincho" w:hAnsi="Courier New" w:cs="Courier New"/>
            <w:sz w:val="16"/>
          </w:rPr>
          <w:tab/>
          <w:t>SliceAvailableCapacityList,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Author"/>
          <w:rFonts w:ascii="Courier New" w:eastAsia="MS Mincho" w:hAnsi="Courier New" w:cs="Courier New"/>
          <w:sz w:val="16"/>
        </w:rPr>
      </w:pPr>
      <w:ins w:id="1893"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SliceAvailableCapacity-ExtIEs}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4" w:author="Author"/>
          <w:rFonts w:ascii="Courier New" w:eastAsia="MS Mincho" w:hAnsi="Courier New" w:cs="Courier New"/>
          <w:sz w:val="16"/>
        </w:rPr>
      </w:pPr>
      <w:ins w:id="189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Author"/>
          <w:rFonts w:ascii="Courier New" w:eastAsia="MS Mincho" w:hAnsi="Courier New" w:cs="Courier New"/>
          <w:sz w:val="16"/>
        </w:rPr>
      </w:pPr>
      <w:ins w:id="1898" w:author="Author">
        <w:r w:rsidRPr="00D0552F">
          <w:rPr>
            <w:rFonts w:ascii="Courier New" w:eastAsia="MS Mincho" w:hAnsi="Courier New" w:cs="Courier New"/>
            <w:sz w:val="16"/>
          </w:rPr>
          <w:t xml:space="preserve">SliceAvailableCapacity-ExtIEs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Author"/>
          <w:rFonts w:ascii="Courier New" w:eastAsia="MS Mincho" w:hAnsi="Courier New" w:cs="Courier New"/>
          <w:sz w:val="16"/>
        </w:rPr>
      </w:pPr>
      <w:ins w:id="1900"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Author"/>
          <w:rFonts w:ascii="Courier New" w:eastAsia="MS Mincho" w:hAnsi="Courier New" w:cs="Courier New"/>
          <w:sz w:val="16"/>
        </w:rPr>
      </w:pPr>
      <w:ins w:id="1902"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3"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Author"/>
          <w:rFonts w:ascii="Courier New" w:eastAsia="MS Mincho" w:hAnsi="Courier New" w:cs="Courier New"/>
          <w:noProof/>
          <w:sz w:val="16"/>
        </w:rPr>
      </w:pPr>
      <w:ins w:id="1905" w:author="Author">
        <w:r w:rsidRPr="00D0552F">
          <w:rPr>
            <w:rFonts w:ascii="Courier New" w:eastAsia="MS Mincho" w:hAnsi="Courier New" w:cs="Courier New"/>
            <w:sz w:val="16"/>
          </w:rPr>
          <w:t xml:space="preserve">SliceAvailableCapacityList ::= </w:t>
        </w:r>
        <w:r w:rsidRPr="00D0552F">
          <w:rPr>
            <w:rFonts w:ascii="Courier New" w:eastAsia="MS Mincho" w:hAnsi="Courier New" w:cs="Courier New"/>
            <w:noProof/>
            <w:sz w:val="16"/>
          </w:rPr>
          <w:t xml:space="preserve">SEQUENCE (SIZE(1.. maxnoofBPLMNsNR)) OF </w:t>
        </w:r>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7" w:author="Author"/>
          <w:rFonts w:ascii="Courier New" w:eastAsia="MS Mincho" w:hAnsi="Courier New" w:cs="Courier New"/>
          <w:sz w:val="16"/>
        </w:rPr>
      </w:pPr>
      <w:ins w:id="1908" w:author="Author">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Author"/>
          <w:rFonts w:ascii="Courier New" w:eastAsia="MS Mincho" w:hAnsi="Courier New" w:cs="Courier New"/>
          <w:sz w:val="16"/>
        </w:rPr>
      </w:pPr>
      <w:ins w:id="1910" w:author="Author">
        <w:r w:rsidRPr="00D0552F">
          <w:rPr>
            <w:rFonts w:ascii="Courier New" w:eastAsia="MS Mincho" w:hAnsi="Courier New" w:cs="Courier New"/>
            <w:sz w:val="16"/>
          </w:rPr>
          <w:tab/>
        </w:r>
        <w:r w:rsidRPr="00D0552F">
          <w:rPr>
            <w:rFonts w:ascii="Courier New" w:eastAsia="MS Mincho" w:hAnsi="Courier New" w:cs="Courier New"/>
            <w:noProof/>
            <w:sz w:val="16"/>
          </w:rPr>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r w:rsidRPr="00D0552F">
          <w:rPr>
            <w:rFonts w:ascii="Courier New" w:eastAsia="MS Mincho" w:hAnsi="Courier New" w:cs="Courier New"/>
            <w:sz w:val="16"/>
          </w:rPr>
          <w:t xml:space="preserv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Author"/>
          <w:rFonts w:ascii="Courier New" w:eastAsia="MS Mincho" w:hAnsi="Courier New" w:cs="Courier New"/>
          <w:sz w:val="16"/>
        </w:rPr>
      </w:pPr>
      <w:ins w:id="1912" w:author="Author">
        <w:r w:rsidRPr="00D0552F">
          <w:rPr>
            <w:rFonts w:ascii="Courier New" w:eastAsia="MS Mincho" w:hAnsi="Courier New" w:cs="Courier New"/>
            <w:sz w:val="16"/>
          </w:rPr>
          <w:tab/>
          <w:t>sNSSAIAvailableCapacity-List</w:t>
        </w:r>
        <w:r w:rsidRPr="00D0552F">
          <w:rPr>
            <w:rFonts w:ascii="Courier New" w:eastAsia="MS Mincho" w:hAnsi="Courier New" w:cs="Courier New"/>
            <w:sz w:val="16"/>
          </w:rPr>
          <w:tab/>
          <w:t>SNSSAIAvailableCapacity-List,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Author"/>
          <w:rFonts w:ascii="Courier New" w:eastAsia="MS Mincho" w:hAnsi="Courier New" w:cs="Courier New"/>
          <w:sz w:val="16"/>
        </w:rPr>
      </w:pPr>
      <w:ins w:id="1914"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Author"/>
          <w:rFonts w:ascii="Courier New" w:eastAsia="MS Mincho" w:hAnsi="Courier New" w:cs="Courier New"/>
          <w:sz w:val="16"/>
        </w:rPr>
      </w:pPr>
      <w:ins w:id="191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8" w:author="Author"/>
          <w:rFonts w:ascii="Courier New" w:eastAsia="MS Mincho" w:hAnsi="Courier New" w:cs="Courier New"/>
          <w:sz w:val="16"/>
        </w:rPr>
      </w:pPr>
      <w:ins w:id="1919" w:author="Author">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Author"/>
          <w:rFonts w:ascii="Courier New" w:eastAsia="MS Mincho" w:hAnsi="Courier New" w:cs="Courier New"/>
          <w:sz w:val="16"/>
        </w:rPr>
      </w:pPr>
      <w:ins w:id="1921"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2" w:author="Author"/>
          <w:rFonts w:ascii="Courier New" w:eastAsia="MS Mincho" w:hAnsi="Courier New" w:cs="Courier New"/>
          <w:sz w:val="16"/>
        </w:rPr>
      </w:pPr>
      <w:ins w:id="1923"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5" w:author="Author"/>
          <w:rFonts w:ascii="Courier New" w:eastAsia="MS Mincho" w:hAnsi="Courier New" w:cs="Courier New"/>
          <w:snapToGrid w:val="0"/>
          <w:sz w:val="16"/>
        </w:rPr>
      </w:pPr>
      <w:ins w:id="1926" w:author="Author">
        <w:r w:rsidRPr="00D0552F">
          <w:rPr>
            <w:rFonts w:ascii="Courier New" w:eastAsia="MS Mincho" w:hAnsi="Courier New" w:cs="Courier New"/>
            <w:sz w:val="16"/>
          </w:rPr>
          <w:t xml:space="preserve">SNSSAIAvailableCapacity-List </w:t>
        </w:r>
        <w:r w:rsidRPr="00D0552F">
          <w:rPr>
            <w:rFonts w:ascii="Courier New" w:eastAsia="MS Mincho" w:hAnsi="Courier New" w:cs="Courier New"/>
            <w:snapToGrid w:val="0"/>
            <w:sz w:val="16"/>
          </w:rPr>
          <w:t xml:space="preserve">::= SEQUENCE (SIZE(1.. maxnoofSliceItems)) OF </w:t>
        </w:r>
        <w:r w:rsidRPr="00D0552F">
          <w:rPr>
            <w:rFonts w:ascii="Courier New" w:eastAsia="MS Mincho" w:hAnsi="Courier New" w:cs="Courier New"/>
            <w:sz w:val="16"/>
          </w:rPr>
          <w:t>SNSSAIAvailableCapacity-Item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8" w:author="Author"/>
          <w:rFonts w:ascii="Courier New" w:eastAsia="MS Mincho" w:hAnsi="Courier New" w:cs="Courier New"/>
          <w:snapToGrid w:val="0"/>
          <w:sz w:val="16"/>
        </w:rPr>
      </w:pPr>
      <w:ins w:id="1929" w:author="Author">
        <w:r w:rsidRPr="00D0552F">
          <w:rPr>
            <w:rFonts w:ascii="Courier New" w:eastAsia="MS Mincho" w:hAnsi="Courier New" w:cs="Courier New"/>
            <w:sz w:val="16"/>
          </w:rPr>
          <w:t xml:space="preserve">SNSSAIAvailableCapacity-Item </w:t>
        </w:r>
        <w:r w:rsidRPr="00D0552F">
          <w:rPr>
            <w:rFonts w:ascii="Courier New" w:eastAsia="MS Mincho" w:hAnsi="Courier New" w:cs="Courier New"/>
            <w:snapToGrid w:val="0"/>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0" w:author="Author"/>
          <w:rFonts w:ascii="Courier New" w:eastAsia="MS Mincho" w:hAnsi="Courier New" w:cs="Courier New"/>
          <w:snapToGrid w:val="0"/>
          <w:sz w:val="16"/>
        </w:rPr>
      </w:pPr>
      <w:ins w:id="1931" w:author="Author">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SNSSAI,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Author"/>
          <w:rFonts w:ascii="Courier New" w:eastAsia="MS Mincho" w:hAnsi="Courier New" w:cs="Courier New"/>
          <w:sz w:val="16"/>
        </w:rPr>
      </w:pPr>
      <w:ins w:id="1933" w:author="Author">
        <w:r w:rsidRPr="00D0552F">
          <w:rPr>
            <w:rFonts w:ascii="Courier New" w:eastAsia="MS Mincho" w:hAnsi="Courier New" w:cs="Courier New"/>
            <w:sz w:val="16"/>
          </w:rPr>
          <w:tab/>
          <w:t>sliceCapacityValue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Author"/>
          <w:rFonts w:ascii="Courier New" w:eastAsia="MS Mincho" w:hAnsi="Courier New" w:cs="Courier New"/>
          <w:snapToGrid w:val="0"/>
          <w:sz w:val="16"/>
        </w:rPr>
      </w:pPr>
      <w:ins w:id="1935" w:author="Autho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sz w:val="16"/>
          </w:rPr>
          <w:t>SNSSAIAvailableCapacity-Item</w:t>
        </w:r>
        <w:r w:rsidRPr="00D0552F">
          <w:rPr>
            <w:rFonts w:ascii="Courier New" w:eastAsia="MS Mincho" w:hAnsi="Courier New" w:cs="Courier New"/>
            <w:snapToGrid w:val="0"/>
            <w:sz w:val="16"/>
          </w:rPr>
          <w:t>-ExtIEs } }</w:t>
        </w:r>
        <w:r w:rsidRPr="00D0552F">
          <w:rPr>
            <w:rFonts w:ascii="Courier New" w:eastAsia="MS Mincho" w:hAnsi="Courier New" w:cs="Courier New"/>
            <w:snapToGrid w:val="0"/>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Author"/>
          <w:rFonts w:ascii="Courier New" w:eastAsia="MS Mincho" w:hAnsi="Courier New" w:cs="Courier New"/>
          <w:snapToGrid w:val="0"/>
          <w:sz w:val="16"/>
        </w:rPr>
      </w:pPr>
      <w:ins w:id="1937"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9" w:author="Author"/>
          <w:rFonts w:ascii="Courier New" w:eastAsia="MS Mincho" w:hAnsi="Courier New" w:cs="Courier New"/>
          <w:snapToGrid w:val="0"/>
          <w:sz w:val="16"/>
        </w:rPr>
      </w:pPr>
      <w:ins w:id="1940" w:author="Author">
        <w:r w:rsidRPr="00D0552F">
          <w:rPr>
            <w:rFonts w:ascii="Courier New" w:eastAsia="MS Mincho" w:hAnsi="Courier New" w:cs="Courier New"/>
            <w:sz w:val="16"/>
          </w:rPr>
          <w:t>SNSSAIAvailableCapacity-Item</w:t>
        </w:r>
        <w:r w:rsidRPr="00D0552F">
          <w:rPr>
            <w:rFonts w:ascii="Courier New" w:eastAsia="MS Mincho" w:hAnsi="Courier New" w:cs="Courier New"/>
            <w:snapToGrid w:val="0"/>
            <w:sz w:val="16"/>
          </w:rPr>
          <w:t>-ExtIEs</w:t>
        </w:r>
        <w:r w:rsidRPr="00D0552F">
          <w:rPr>
            <w:rFonts w:ascii="Courier New" w:eastAsia="MS Mincho" w:hAnsi="Courier New" w:cs="Courier New"/>
            <w:snapToGrid w:val="0"/>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Author"/>
          <w:rFonts w:ascii="Courier New" w:eastAsia="MS Mincho" w:hAnsi="Courier New" w:cs="Courier New"/>
          <w:snapToGrid w:val="0"/>
          <w:sz w:val="16"/>
        </w:rPr>
      </w:pPr>
      <w:ins w:id="1942" w:author="Author">
        <w:r w:rsidRPr="00D0552F">
          <w:rPr>
            <w:rFonts w:ascii="Courier New" w:eastAsia="MS Mincho" w:hAnsi="Courier New" w:cs="Courier New"/>
            <w:snapToGrid w:val="0"/>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3" w:author="Author"/>
          <w:rFonts w:ascii="Courier New" w:eastAsia="MS Mincho" w:hAnsi="Courier New" w:cs="Courier New"/>
          <w:snapToGrid w:val="0"/>
          <w:sz w:val="16"/>
        </w:rPr>
      </w:pPr>
      <w:ins w:id="1944"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5"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SliceSupportList ::= SEQUENCE (SIZE(1.. maxnoofSliceItems)) OF SliceSupportItem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t>SNSSAI,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SliceSupportItem-ExtIEs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SliceSupportItem-ExtIEs</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Author"/>
          <w:rFonts w:ascii="Courier New" w:eastAsia="MS Mincho" w:hAnsi="Courier New" w:cs="Courier New"/>
          <w:noProof/>
          <w:sz w:val="16"/>
        </w:rPr>
      </w:pPr>
      <w:ins w:id="1948" w:author="Author">
        <w:r w:rsidRPr="00D0552F">
          <w:rPr>
            <w:rFonts w:ascii="Courier New" w:eastAsia="MS Mincho" w:hAnsi="Courier New" w:cs="Courier New"/>
            <w:sz w:val="16"/>
          </w:rPr>
          <w:t xml:space="preserve">SliceToReportList ::= </w:t>
        </w:r>
        <w:r w:rsidRPr="00D0552F">
          <w:rPr>
            <w:rFonts w:ascii="Courier New" w:eastAsia="MS Mincho" w:hAnsi="Courier New" w:cs="Courier New"/>
            <w:noProof/>
            <w:sz w:val="16"/>
          </w:rPr>
          <w:t xml:space="preserve">SEQUENCE (SIZE(1.. maxnoofBPLMNsNR)) OF </w:t>
        </w:r>
        <w:r w:rsidRPr="00D0552F">
          <w:rPr>
            <w:rFonts w:ascii="Courier New" w:eastAsia="MS Mincho" w:hAnsi="Courier New" w:cs="Courier New"/>
            <w:sz w:val="16"/>
          </w:rPr>
          <w:t>SliceToReport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9"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Author"/>
          <w:rFonts w:ascii="Courier New" w:eastAsia="MS Mincho" w:hAnsi="Courier New" w:cs="Courier New"/>
          <w:sz w:val="16"/>
        </w:rPr>
      </w:pPr>
      <w:ins w:id="1951" w:author="Author">
        <w:r w:rsidRPr="00D0552F">
          <w:rPr>
            <w:rFonts w:ascii="Courier New" w:eastAsia="MS Mincho" w:hAnsi="Courier New" w:cs="Courier New"/>
            <w:sz w:val="16"/>
          </w:rPr>
          <w:t>SliceToReport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Author"/>
          <w:rFonts w:ascii="Courier New" w:eastAsia="MS Mincho" w:hAnsi="Courier New" w:cs="Courier New"/>
          <w:sz w:val="16"/>
        </w:rPr>
      </w:pPr>
      <w:ins w:id="1953" w:author="Author">
        <w:r w:rsidRPr="00D0552F">
          <w:rPr>
            <w:rFonts w:ascii="Courier New" w:eastAsia="MS Mincho" w:hAnsi="Courier New" w:cs="Courier New"/>
            <w:sz w:val="16"/>
          </w:rPr>
          <w:tab/>
        </w:r>
        <w:r w:rsidRPr="00D0552F">
          <w:rPr>
            <w:rFonts w:ascii="Courier New" w:eastAsia="MS Mincho" w:hAnsi="Courier New" w:cs="Courier New"/>
            <w:noProof/>
            <w:sz w:val="16"/>
          </w:rPr>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r w:rsidRPr="00D0552F">
          <w:rPr>
            <w:rFonts w:ascii="Courier New" w:eastAsia="MS Mincho" w:hAnsi="Courier New" w:cs="Courier New"/>
            <w:sz w:val="16"/>
          </w:rPr>
          <w:t xml:space="preserv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Author"/>
          <w:rFonts w:ascii="Courier New" w:eastAsia="MS Mincho" w:hAnsi="Courier New" w:cs="Courier New"/>
          <w:sz w:val="16"/>
        </w:rPr>
      </w:pPr>
      <w:ins w:id="1955" w:author="Author">
        <w:r w:rsidRPr="00D0552F">
          <w:rPr>
            <w:rFonts w:ascii="Courier New" w:eastAsia="MS Mincho" w:hAnsi="Courier New" w:cs="Courier New"/>
            <w:sz w:val="16"/>
          </w:rPr>
          <w:tab/>
          <w:t>sNSSAIlist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SNSSAI-list,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Author"/>
          <w:rFonts w:ascii="Courier New" w:eastAsia="MS Mincho" w:hAnsi="Courier New" w:cs="Courier New"/>
          <w:sz w:val="16"/>
        </w:rPr>
      </w:pPr>
      <w:ins w:id="1957"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SliceToReport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Author"/>
          <w:rFonts w:ascii="Courier New" w:eastAsia="MS Mincho" w:hAnsi="Courier New" w:cs="Courier New"/>
          <w:sz w:val="16"/>
        </w:rPr>
      </w:pPr>
      <w:ins w:id="1959"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Author"/>
          <w:rFonts w:ascii="Courier New" w:eastAsia="MS Mincho" w:hAnsi="Courier New" w:cs="Courier New"/>
          <w:sz w:val="16"/>
        </w:rPr>
      </w:pPr>
      <w:ins w:id="1962" w:author="Author">
        <w:r w:rsidRPr="00D0552F">
          <w:rPr>
            <w:rFonts w:ascii="Courier New" w:eastAsia="MS Mincho" w:hAnsi="Courier New" w:cs="Courier New"/>
            <w:sz w:val="16"/>
          </w:rPr>
          <w:t>SliceToReport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Author"/>
          <w:rFonts w:ascii="Courier New" w:eastAsia="MS Mincho" w:hAnsi="Courier New" w:cs="Courier New"/>
          <w:sz w:val="16"/>
        </w:rPr>
      </w:pPr>
      <w:ins w:id="1964"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Author"/>
          <w:rFonts w:ascii="Courier New" w:eastAsia="MS Mincho" w:hAnsi="Courier New" w:cs="Courier New"/>
          <w:sz w:val="16"/>
        </w:rPr>
      </w:pPr>
      <w:ins w:id="196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Author"/>
          <w:rFonts w:ascii="Courier New" w:eastAsia="MS Mincho" w:hAnsi="Courier New" w:cs="Courier New"/>
          <w:snapToGrid w:val="0"/>
          <w:sz w:val="16"/>
        </w:rPr>
      </w:pPr>
      <w:ins w:id="1969" w:author="Author">
        <w:r w:rsidRPr="00D0552F">
          <w:rPr>
            <w:rFonts w:ascii="Courier New" w:eastAsia="MS Mincho" w:hAnsi="Courier New" w:cs="Courier New"/>
            <w:sz w:val="16"/>
          </w:rPr>
          <w:t xml:space="preserve">SNSSAI-list </w:t>
        </w:r>
        <w:r w:rsidRPr="00D0552F">
          <w:rPr>
            <w:rFonts w:ascii="Courier New" w:eastAsia="MS Mincho" w:hAnsi="Courier New" w:cs="Courier New"/>
            <w:snapToGrid w:val="0"/>
            <w:sz w:val="16"/>
          </w:rPr>
          <w:t xml:space="preserve">::= SEQUENCE (SIZE(1.. maxnoofSliceItems)) OF </w:t>
        </w:r>
        <w:r w:rsidRPr="00D0552F">
          <w:rPr>
            <w:rFonts w:ascii="Courier New" w:eastAsia="MS Mincho" w:hAnsi="Courier New" w:cs="Courier New"/>
            <w:sz w:val="16"/>
          </w:rPr>
          <w:t>SNSSAI-Item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Author"/>
          <w:rFonts w:ascii="Courier New" w:eastAsia="MS Mincho" w:hAnsi="Courier New" w:cs="Courier New"/>
          <w:snapToGrid w:val="0"/>
          <w:sz w:val="16"/>
        </w:rPr>
      </w:pPr>
      <w:ins w:id="1972" w:author="Author">
        <w:r w:rsidRPr="00D0552F">
          <w:rPr>
            <w:rFonts w:ascii="Courier New" w:eastAsia="MS Mincho" w:hAnsi="Courier New" w:cs="Courier New"/>
            <w:sz w:val="16"/>
          </w:rPr>
          <w:t xml:space="preserve">SNSSAI-Item </w:t>
        </w:r>
        <w:r w:rsidRPr="00D0552F">
          <w:rPr>
            <w:rFonts w:ascii="Courier New" w:eastAsia="MS Mincho" w:hAnsi="Courier New" w:cs="Courier New"/>
            <w:snapToGrid w:val="0"/>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Author"/>
          <w:rFonts w:ascii="Courier New" w:eastAsia="MS Mincho" w:hAnsi="Courier New" w:cs="Courier New"/>
          <w:snapToGrid w:val="0"/>
          <w:sz w:val="16"/>
        </w:rPr>
      </w:pPr>
      <w:ins w:id="1974" w:author="Author">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SNSSAI,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Author"/>
          <w:rFonts w:ascii="Courier New" w:eastAsia="MS Mincho" w:hAnsi="Courier New" w:cs="Courier New"/>
          <w:snapToGrid w:val="0"/>
          <w:sz w:val="16"/>
        </w:rPr>
      </w:pPr>
      <w:ins w:id="1976" w:author="Autho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sz w:val="16"/>
          </w:rPr>
          <w:t>SNSSAI-Item</w:t>
        </w:r>
        <w:r w:rsidRPr="00D0552F">
          <w:rPr>
            <w:rFonts w:ascii="Courier New" w:eastAsia="MS Mincho" w:hAnsi="Courier New" w:cs="Courier New"/>
            <w:snapToGrid w:val="0"/>
            <w:sz w:val="16"/>
          </w:rPr>
          <w:t>-ExtIEs } }</w:t>
        </w:r>
        <w:r w:rsidRPr="00D0552F">
          <w:rPr>
            <w:rFonts w:ascii="Courier New" w:eastAsia="MS Mincho" w:hAnsi="Courier New" w:cs="Courier New"/>
            <w:snapToGrid w:val="0"/>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Author"/>
          <w:rFonts w:ascii="Courier New" w:eastAsia="MS Mincho" w:hAnsi="Courier New" w:cs="Courier New"/>
          <w:snapToGrid w:val="0"/>
          <w:sz w:val="16"/>
        </w:rPr>
      </w:pPr>
      <w:ins w:id="1978"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Author"/>
          <w:rFonts w:ascii="Courier New" w:eastAsia="MS Mincho" w:hAnsi="Courier New" w:cs="Courier New"/>
          <w:snapToGrid w:val="0"/>
          <w:sz w:val="16"/>
        </w:rPr>
      </w:pPr>
      <w:ins w:id="1981" w:author="Author">
        <w:r w:rsidRPr="00D0552F">
          <w:rPr>
            <w:rFonts w:ascii="Courier New" w:eastAsia="MS Mincho" w:hAnsi="Courier New" w:cs="Courier New"/>
            <w:sz w:val="16"/>
          </w:rPr>
          <w:t>SNSSAI-Item</w:t>
        </w:r>
        <w:r w:rsidRPr="00D0552F">
          <w:rPr>
            <w:rFonts w:ascii="Courier New" w:eastAsia="MS Mincho" w:hAnsi="Courier New" w:cs="Courier New"/>
            <w:snapToGrid w:val="0"/>
            <w:sz w:val="16"/>
          </w:rPr>
          <w:t>-ExtIEs</w:t>
        </w:r>
        <w:r w:rsidRPr="00D0552F">
          <w:rPr>
            <w:rFonts w:ascii="Courier New" w:eastAsia="MS Mincho" w:hAnsi="Courier New" w:cs="Courier New"/>
            <w:snapToGrid w:val="0"/>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Author"/>
          <w:rFonts w:ascii="Courier New" w:eastAsia="MS Mincho" w:hAnsi="Courier New" w:cs="Courier New"/>
          <w:snapToGrid w:val="0"/>
          <w:sz w:val="16"/>
        </w:rPr>
      </w:pPr>
      <w:ins w:id="1983" w:author="Author">
        <w:r w:rsidRPr="00D0552F">
          <w:rPr>
            <w:rFonts w:ascii="Courier New" w:eastAsia="MS Mincho" w:hAnsi="Courier New" w:cs="Courier New"/>
            <w:snapToGrid w:val="0"/>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Author"/>
          <w:rFonts w:ascii="Courier New" w:eastAsia="MS Mincho" w:hAnsi="Courier New" w:cs="Courier New"/>
          <w:snapToGrid w:val="0"/>
          <w:sz w:val="16"/>
        </w:rPr>
      </w:pPr>
      <w:ins w:id="1985"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Slot-Configuration-List ::= SEQUENCE (SIZE(1.. maxnoofslots)) OF Slot-Configuration-Item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slotIndex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(0..319,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symbolAllocInSlot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SymbolAllocInSlot,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Slot-Configuration-ItemExtIEs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Slot-Configuration-ItemExtIEs</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SNSSAI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OCTET STRING (SIZE(1)),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OCTET STRING (SIZE(3)) </w:t>
      </w:r>
      <w:r w:rsidRPr="00D0552F">
        <w:rPr>
          <w:rFonts w:ascii="Courier New" w:eastAsia="MS Mincho" w:hAnsi="Courier New" w:cs="Courier New"/>
          <w:snapToGrid w:val="0"/>
          <w:sz w:val="16"/>
        </w:rPr>
        <w:tab/>
        <w:t>OPTIONAL</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SNSSAI-ExtIEs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SNSSAI-ExtIEs</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SpectrumSharingGroupID ::= INTEGER (1..maxCellineNB)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SRBID ::= INTEGER (</w:t>
      </w:r>
      <w:r w:rsidRPr="00D0552F">
        <w:rPr>
          <w:rFonts w:ascii="Courier New" w:eastAsia="MS Mincho" w:hAnsi="Courier New" w:cs="Courier New"/>
          <w:noProof/>
          <w:snapToGrid w:val="0"/>
          <w:sz w:val="16"/>
        </w:rPr>
        <w:t>0</w:t>
      </w:r>
      <w:r w:rsidRPr="00D0552F">
        <w:rPr>
          <w:rFonts w:ascii="Courier New" w:eastAsia="MS Mincho" w:hAnsi="Courier New" w:cs="Courier New"/>
          <w:snapToGrid w:val="0"/>
          <w:sz w:val="16"/>
        </w:rPr>
        <w:t>..3,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SRBs-FailedToBeSetup-ItemExtIEs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SRBs-FailedToBeSetup-ItemExtIEs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SRBs-FailedToBeSetupMod-ItemExtIEs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SRBs-FailedToBeSetupMod-ItemExtIEs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 xml:space="preserve">SRBs-Modified-Item </w:t>
      </w:r>
      <w:r w:rsidRPr="00D0552F">
        <w:rPr>
          <w:rFonts w:ascii="Courier New" w:eastAsia="MS Mincho" w:hAnsi="Courier New" w:cs="Courier New"/>
          <w:noProof/>
          <w:snapToGrid w:val="0"/>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 xml:space="preserve">ProtocolExtensionContainer { { </w:t>
      </w:r>
      <w:r w:rsidRPr="00D0552F">
        <w:rPr>
          <w:rFonts w:ascii="Courier New" w:eastAsia="MS Mincho" w:hAnsi="Courier New" w:cs="Courier New"/>
          <w:noProof/>
          <w:sz w:val="16"/>
        </w:rPr>
        <w:t>SRBs-Modified-Item</w:t>
      </w:r>
      <w:r w:rsidRPr="00D0552F">
        <w:rPr>
          <w:rFonts w:ascii="Courier New" w:eastAsia="MS Mincho" w:hAnsi="Courier New" w:cs="Courier New"/>
          <w:noProof/>
          <w:snapToGrid w:val="0"/>
          <w:sz w:val="16"/>
        </w:rPr>
        <w:t>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SRBs-Modified-Item</w:t>
      </w:r>
      <w:r w:rsidRPr="00D0552F">
        <w:rPr>
          <w:rFonts w:ascii="Courier New" w:eastAsia="MS Mincho" w:hAnsi="Courier New" w:cs="Courier New"/>
          <w:noProof/>
          <w:snapToGrid w:val="0"/>
          <w:sz w:val="16"/>
        </w:rPr>
        <w:t>ExtIEs</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SRBs-Required-ToBeReleased-Item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SRBs-Required-ToBeReleased-ItemExtIEs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SRBs-Required-ToBeReleased-ItemExtIEs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SRBs-Setup-Item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SRBs-Setup-ItemExtIEs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SRBs-Setup-ItemExtIEs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SRBs-SetupMod-Item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SRBs-SetupMod-ItemExtIEs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SRBs-SetupMod-ItemExtIEs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SRBs-ToBeReleased-Item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iE-Extensions</w:t>
      </w:r>
      <w:r w:rsidRPr="00D0552F">
        <w:rPr>
          <w:rFonts w:ascii="Courier New" w:eastAsia="MS Mincho" w:hAnsi="Courier New" w:cs="Courier New"/>
          <w:noProof/>
          <w:sz w:val="16"/>
        </w:rPr>
        <w:tab/>
        <w:t>ProtocolExtensionContainer { { SRBs-ToBeReleased-ItemExtIEs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SRBs-ToBeReleased-ItemExtIEs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 xml:space="preserve"> SRBID</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SRBs-ToBeSetupMod-ItemExtIEs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SRBs-ToBeSetupMod-ItemExtIEs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Author"/>
          <w:rFonts w:ascii="Courier New" w:eastAsia="MS Mincho" w:hAnsi="Courier New" w:cs="Courier New"/>
          <w:sz w:val="16"/>
        </w:rPr>
      </w:pPr>
      <w:ins w:id="1989" w:author="Author">
        <w:r w:rsidRPr="00D0552F">
          <w:rPr>
            <w:rFonts w:ascii="Courier New" w:eastAsia="MS Mincho" w:hAnsi="Courier New" w:cs="Courier New"/>
            <w:sz w:val="16"/>
          </w:rPr>
          <w:t xml:space="preserve">SSBAreaCapacityValueList ::= </w:t>
        </w:r>
        <w:r w:rsidRPr="00D0552F">
          <w:rPr>
            <w:rFonts w:ascii="Courier New" w:eastAsia="MS Mincho" w:hAnsi="Courier New" w:cs="Courier New"/>
            <w:noProof/>
            <w:sz w:val="16"/>
          </w:rPr>
          <w:t>SEQUENCE (SIZE(1.. maxnoofSSBAreas)) OF</w:t>
        </w:r>
        <w:r w:rsidRPr="00D0552F">
          <w:rPr>
            <w:rFonts w:ascii="Courier New" w:eastAsia="MS Mincho" w:hAnsi="Courier New" w:cs="Courier New"/>
            <w:noProof/>
            <w:sz w:val="16"/>
          </w:rPr>
          <w:tab/>
        </w:r>
        <w:r w:rsidRPr="00D0552F">
          <w:rPr>
            <w:rFonts w:ascii="Courier New" w:eastAsia="MS Mincho" w:hAnsi="Courier New" w:cs="Courier New"/>
            <w:sz w:val="16"/>
          </w:rPr>
          <w:t>SSBAreaCapacityValue</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Author"/>
          <w:rFonts w:ascii="Courier New" w:eastAsia="MS Mincho" w:hAnsi="Courier New" w:cs="Courier New"/>
          <w:sz w:val="16"/>
        </w:rPr>
      </w:pPr>
      <w:ins w:id="1992" w:author="Author">
        <w:r w:rsidRPr="00D0552F">
          <w:rPr>
            <w:rFonts w:ascii="Courier New" w:eastAsia="MS Mincho" w:hAnsi="Courier New" w:cs="Courier New"/>
            <w:sz w:val="16"/>
          </w:rPr>
          <w:t>SSBAreaCapacityValue</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Author"/>
          <w:rFonts w:ascii="Courier New" w:eastAsia="MS Mincho" w:hAnsi="Courier New" w:cs="Courier New"/>
          <w:sz w:val="16"/>
        </w:rPr>
      </w:pPr>
      <w:bookmarkStart w:id="1994" w:name="OLE_LINK36"/>
      <w:ins w:id="1995" w:author="Author">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bookmarkEnd w:id="1994"/>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Author"/>
          <w:rFonts w:ascii="Courier New" w:eastAsia="MS Mincho" w:hAnsi="Courier New" w:cs="Courier New"/>
          <w:sz w:val="16"/>
        </w:rPr>
      </w:pPr>
      <w:ins w:id="1997" w:author="Author">
        <w:r w:rsidRPr="00D0552F">
          <w:rPr>
            <w:rFonts w:ascii="Courier New" w:eastAsia="MS Mincho" w:hAnsi="Courier New" w:cs="Courier New"/>
            <w:sz w:val="16"/>
          </w:rPr>
          <w:tab/>
          <w:t>sSBAreaCapacityValue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Author"/>
          <w:rFonts w:ascii="Courier New" w:eastAsia="MS Mincho" w:hAnsi="Courier New" w:cs="Courier New"/>
          <w:sz w:val="16"/>
        </w:rPr>
      </w:pPr>
      <w:ins w:id="1999"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SSBAreaCapacityValue</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Author"/>
          <w:rFonts w:ascii="Courier New" w:eastAsia="MS Mincho" w:hAnsi="Courier New" w:cs="Courier New"/>
          <w:sz w:val="16"/>
        </w:rPr>
      </w:pPr>
      <w:ins w:id="2001"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Author"/>
          <w:rFonts w:ascii="Courier New" w:eastAsia="MS Mincho" w:hAnsi="Courier New" w:cs="Courier New"/>
          <w:sz w:val="16"/>
        </w:rPr>
      </w:pPr>
      <w:ins w:id="2004" w:author="Author">
        <w:r w:rsidRPr="00D0552F">
          <w:rPr>
            <w:rFonts w:ascii="Courier New" w:eastAsia="MS Mincho" w:hAnsi="Courier New" w:cs="Courier New"/>
            <w:sz w:val="16"/>
          </w:rPr>
          <w:t>SSBAreaCapacityValue</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Author"/>
          <w:rFonts w:ascii="Courier New" w:eastAsia="MS Mincho" w:hAnsi="Courier New" w:cs="Courier New"/>
          <w:sz w:val="16"/>
        </w:rPr>
      </w:pPr>
      <w:ins w:id="2006"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Author"/>
          <w:rFonts w:ascii="Courier New" w:eastAsia="MS Mincho" w:hAnsi="Courier New" w:cs="Courier New"/>
          <w:sz w:val="16"/>
        </w:rPr>
      </w:pPr>
      <w:ins w:id="2008"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Author"/>
          <w:rFonts w:ascii="Courier New" w:eastAsia="MS Mincho" w:hAnsi="Courier New" w:cs="Courier New"/>
          <w:noProof/>
          <w:sz w:val="16"/>
        </w:rPr>
      </w:pPr>
      <w:ins w:id="2011" w:author="Author">
        <w:r w:rsidRPr="00D0552F">
          <w:rPr>
            <w:rFonts w:ascii="Courier New" w:eastAsia="MS Mincho" w:hAnsi="Courier New" w:cs="Courier New"/>
            <w:sz w:val="16"/>
          </w:rPr>
          <w:t xml:space="preserve">SSBAreaRadioResourceStatusList::= </w:t>
        </w:r>
        <w:r w:rsidRPr="00D0552F">
          <w:rPr>
            <w:rFonts w:ascii="Courier New" w:eastAsia="MS Mincho" w:hAnsi="Courier New" w:cs="Courier New"/>
            <w:noProof/>
            <w:sz w:val="16"/>
          </w:rPr>
          <w:t>SEQUENCE (SIZE(1.. maxnoofSSBAreas)) OF</w:t>
        </w:r>
        <w:r w:rsidRPr="00D0552F">
          <w:rPr>
            <w:rFonts w:ascii="Courier New" w:eastAsia="MS Mincho" w:hAnsi="Courier New" w:cs="Courier New"/>
            <w:noProof/>
            <w:sz w:val="16"/>
          </w:rPr>
          <w:tab/>
        </w:r>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Author"/>
          <w:rFonts w:ascii="Courier New" w:eastAsia="MS Mincho" w:hAnsi="Courier New" w:cs="Courier New"/>
          <w:sz w:val="16"/>
        </w:rPr>
      </w:pPr>
      <w:ins w:id="2014" w:author="Author">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Author"/>
          <w:rFonts w:ascii="Courier New" w:eastAsia="MS Mincho" w:hAnsi="Courier New" w:cs="Courier New"/>
          <w:sz w:val="16"/>
        </w:rPr>
      </w:pPr>
      <w:ins w:id="2016" w:author="Author">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Author"/>
          <w:rFonts w:ascii="Courier New" w:eastAsia="MS Mincho" w:hAnsi="Courier New" w:cs="Courier New"/>
          <w:sz w:val="16"/>
        </w:rPr>
      </w:pPr>
      <w:ins w:id="2018" w:author="Author">
        <w:r w:rsidRPr="00D0552F">
          <w:rPr>
            <w:rFonts w:ascii="Courier New" w:eastAsia="MS Mincho" w:hAnsi="Courier New" w:cs="Courier New"/>
            <w:sz w:val="16"/>
          </w:rPr>
          <w:tab/>
          <w:t>sSBAreaDLGBRPRBusage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huawei" w:date="2020-04-07T15:10:00Z"/>
          <w:rFonts w:ascii="Courier New" w:eastAsia="MS Mincho" w:hAnsi="Courier New" w:cs="Arial"/>
          <w:noProof/>
          <w:sz w:val="16"/>
          <w:szCs w:val="18"/>
          <w:lang w:eastAsia="ja-JP"/>
        </w:rPr>
      </w:pPr>
      <w:ins w:id="2020" w:author="Author">
        <w:r w:rsidRPr="00D0552F">
          <w:rPr>
            <w:rFonts w:ascii="Courier New" w:eastAsia="MS Mincho" w:hAnsi="Courier New" w:cs="Courier New"/>
            <w:sz w:val="16"/>
          </w:rPr>
          <w:tab/>
          <w:t>sSBAreaULGBRPRBusage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97617A" w:rsidRPr="00D0552F" w:rsidRDefault="0097617A"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Author"/>
          <w:rFonts w:ascii="Courier New" w:eastAsia="MS Mincho" w:hAnsi="Courier New" w:cs="Courier New"/>
          <w:sz w:val="16"/>
        </w:rPr>
      </w:pPr>
      <w:ins w:id="2022" w:author="huawei" w:date="2020-04-07T15:10:00Z">
        <w:r>
          <w:rPr>
            <w:rFonts w:ascii="Courier New" w:eastAsia="MS Mincho" w:hAnsi="Courier New" w:cs="Courier New"/>
            <w:sz w:val="16"/>
          </w:rPr>
          <w:tab/>
        </w:r>
        <w:r w:rsidRPr="00D0552F">
          <w:rPr>
            <w:rFonts w:ascii="Courier New" w:eastAsia="MS Mincho" w:hAnsi="Courier New" w:cs="Courier New"/>
            <w:sz w:val="16"/>
          </w:rPr>
          <w:t>sSBArea</w:t>
        </w:r>
        <w:r>
          <w:rPr>
            <w:rFonts w:ascii="Courier New" w:eastAsia="MS Mincho" w:hAnsi="Courier New" w:cs="Courier New"/>
            <w:sz w:val="16"/>
          </w:rPr>
          <w:t>S</w:t>
        </w:r>
        <w:r w:rsidRPr="00D0552F">
          <w:rPr>
            <w:rFonts w:ascii="Courier New" w:eastAsia="MS Mincho" w:hAnsi="Courier New" w:cs="Courier New"/>
            <w:sz w:val="16"/>
          </w:rPr>
          <w:t>ULGBRPRBusage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Author"/>
          <w:rFonts w:ascii="Courier New" w:eastAsia="MS Mincho" w:hAnsi="Courier New" w:cs="Courier New"/>
          <w:sz w:val="16"/>
        </w:rPr>
      </w:pPr>
      <w:ins w:id="2024" w:author="Author">
        <w:r w:rsidRPr="00D0552F">
          <w:rPr>
            <w:rFonts w:ascii="Courier New" w:eastAsia="MS Mincho" w:hAnsi="Courier New" w:cs="Courier New"/>
            <w:sz w:val="16"/>
          </w:rPr>
          <w:tab/>
          <w:t>sSBAreaDLnon-GBRPRBusage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huawei" w:date="2020-04-07T15:10:00Z"/>
          <w:rFonts w:ascii="Courier New" w:eastAsia="MS Mincho" w:hAnsi="Courier New" w:cs="Arial"/>
          <w:noProof/>
          <w:sz w:val="16"/>
          <w:szCs w:val="18"/>
          <w:lang w:eastAsia="ja-JP"/>
        </w:rPr>
      </w:pPr>
      <w:ins w:id="2026" w:author="Author">
        <w:r w:rsidRPr="00D0552F">
          <w:rPr>
            <w:rFonts w:ascii="Courier New" w:eastAsia="MS Mincho" w:hAnsi="Courier New" w:cs="Courier New"/>
            <w:sz w:val="16"/>
          </w:rPr>
          <w:tab/>
          <w:t>sSBAreaULnon-GBRPRBusage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97617A" w:rsidRPr="00D0552F" w:rsidRDefault="0097617A"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Author"/>
          <w:rFonts w:ascii="Courier New" w:eastAsia="MS Mincho" w:hAnsi="Courier New" w:cs="Courier New"/>
          <w:sz w:val="16"/>
        </w:rPr>
      </w:pPr>
      <w:ins w:id="2028" w:author="huawei" w:date="2020-04-07T15:10:00Z">
        <w:r w:rsidRPr="00D0552F">
          <w:rPr>
            <w:rFonts w:ascii="Courier New" w:eastAsia="MS Mincho" w:hAnsi="Courier New" w:cs="Courier New"/>
            <w:sz w:val="16"/>
          </w:rPr>
          <w:tab/>
          <w:t>sSBArea</w:t>
        </w:r>
        <w:r>
          <w:rPr>
            <w:rFonts w:ascii="Courier New" w:eastAsia="MS Mincho" w:hAnsi="Courier New" w:cs="Courier New"/>
            <w:sz w:val="16"/>
          </w:rPr>
          <w:t>S</w:t>
        </w:r>
        <w:r w:rsidRPr="00D0552F">
          <w:rPr>
            <w:rFonts w:ascii="Courier New" w:eastAsia="MS Mincho" w:hAnsi="Courier New" w:cs="Courier New"/>
            <w:sz w:val="16"/>
          </w:rPr>
          <w:t>ULnon-GBRPRBusage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Author"/>
          <w:rFonts w:ascii="Courier New" w:eastAsia="MS Mincho" w:hAnsi="Courier New" w:cs="Courier New"/>
          <w:sz w:val="16"/>
        </w:rPr>
      </w:pPr>
      <w:ins w:id="2030" w:author="Author">
        <w:r w:rsidRPr="00D0552F">
          <w:rPr>
            <w:rFonts w:ascii="Courier New" w:eastAsia="MS Mincho" w:hAnsi="Courier New" w:cs="Courier New"/>
            <w:sz w:val="16"/>
          </w:rPr>
          <w:tab/>
          <w:t>sSBAreaDLTotalPRBusage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huawei" w:date="2020-04-07T15:11:00Z"/>
          <w:rFonts w:ascii="Courier New" w:eastAsia="MS Mincho" w:hAnsi="Courier New" w:cs="Arial"/>
          <w:noProof/>
          <w:sz w:val="16"/>
          <w:szCs w:val="18"/>
          <w:lang w:eastAsia="ja-JP"/>
        </w:rPr>
      </w:pPr>
      <w:ins w:id="2032" w:author="Author">
        <w:r w:rsidRPr="00D0552F">
          <w:rPr>
            <w:rFonts w:ascii="Courier New" w:eastAsia="MS Mincho" w:hAnsi="Courier New" w:cs="Courier New"/>
            <w:sz w:val="16"/>
          </w:rPr>
          <w:tab/>
          <w:t>sSBAreaULTotalPRBusage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97617A" w:rsidRPr="00D0552F" w:rsidRDefault="0097617A"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Author"/>
          <w:rFonts w:ascii="Courier New" w:eastAsia="MS Mincho" w:hAnsi="Courier New" w:cs="Courier New"/>
          <w:sz w:val="16"/>
        </w:rPr>
      </w:pPr>
      <w:ins w:id="2034" w:author="huawei" w:date="2020-04-07T15:11:00Z">
        <w:r w:rsidRPr="00D0552F">
          <w:rPr>
            <w:rFonts w:ascii="Courier New" w:eastAsia="MS Mincho" w:hAnsi="Courier New" w:cs="Courier New"/>
            <w:sz w:val="16"/>
          </w:rPr>
          <w:tab/>
          <w:t>sSBArea</w:t>
        </w:r>
        <w:r>
          <w:rPr>
            <w:rFonts w:ascii="Courier New" w:eastAsia="MS Mincho" w:hAnsi="Courier New" w:cs="Courier New"/>
            <w:sz w:val="16"/>
          </w:rPr>
          <w:t>S</w:t>
        </w:r>
        <w:r w:rsidRPr="00D0552F">
          <w:rPr>
            <w:rFonts w:ascii="Courier New" w:eastAsia="MS Mincho" w:hAnsi="Courier New" w:cs="Courier New"/>
            <w:sz w:val="16"/>
          </w:rPr>
          <w:t>ULTotalPRBusage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Author"/>
          <w:rFonts w:ascii="Courier New" w:eastAsia="MS Mincho" w:hAnsi="Courier New" w:cs="Courier New"/>
          <w:sz w:val="16"/>
        </w:rPr>
      </w:pPr>
      <w:ins w:id="2036" w:author="Author">
        <w:r w:rsidRPr="00D0552F">
          <w:rPr>
            <w:rFonts w:ascii="Courier New" w:eastAsia="MS Mincho" w:hAnsi="Courier New" w:cs="Courier New"/>
            <w:sz w:val="16"/>
          </w:rPr>
          <w:tab/>
          <w:t>dLschedulingPDCCHCCEusage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r w:rsidRPr="00D0552F">
          <w:rPr>
            <w:rFonts w:ascii="Courier New" w:eastAsia="MS Mincho" w:hAnsi="Courier New" w:cs="Arial"/>
            <w:noProof/>
            <w:sz w:val="16"/>
            <w:szCs w:val="18"/>
            <w:lang w:eastAsia="ja-JP"/>
          </w:rPr>
          <w:tab/>
        </w:r>
        <w:r w:rsidRPr="00D0552F">
          <w:rPr>
            <w:rFonts w:ascii="Courier New" w:eastAsia="MS Mincho" w:hAnsi="Courier New" w:cs="Arial"/>
            <w:noProof/>
            <w:sz w:val="16"/>
            <w:szCs w:val="18"/>
            <w:lang w:eastAsia="ja-JP"/>
          </w:rPr>
          <w:tab/>
          <w:t>OPTIONAL,</w:t>
        </w:r>
      </w:ins>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huawei" w:date="2020-04-07T15:12:00Z"/>
          <w:rFonts w:ascii="Courier New" w:eastAsia="MS Mincho" w:hAnsi="Courier New" w:cs="Arial"/>
          <w:noProof/>
          <w:sz w:val="16"/>
          <w:szCs w:val="18"/>
          <w:lang w:eastAsia="ja-JP"/>
        </w:rPr>
      </w:pPr>
      <w:ins w:id="2038" w:author="Author">
        <w:r w:rsidRPr="00D0552F">
          <w:rPr>
            <w:rFonts w:ascii="Courier New" w:eastAsia="MS Mincho" w:hAnsi="Courier New" w:cs="Courier New"/>
            <w:sz w:val="16"/>
          </w:rPr>
          <w:tab/>
          <w:t>uLschedulingPDCCHCCEusage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 xml:space="preserve">INTEGER (0..100) </w:t>
        </w:r>
        <w:r w:rsidRPr="00D0552F">
          <w:rPr>
            <w:rFonts w:ascii="Courier New" w:eastAsia="MS Mincho" w:hAnsi="Courier New" w:cs="Arial"/>
            <w:noProof/>
            <w:sz w:val="16"/>
            <w:szCs w:val="18"/>
            <w:lang w:eastAsia="ja-JP"/>
          </w:rPr>
          <w:tab/>
        </w:r>
        <w:r w:rsidRPr="00D0552F">
          <w:rPr>
            <w:rFonts w:ascii="Courier New" w:eastAsia="MS Mincho" w:hAnsi="Courier New" w:cs="Arial"/>
            <w:noProof/>
            <w:sz w:val="16"/>
            <w:szCs w:val="18"/>
            <w:lang w:eastAsia="ja-JP"/>
          </w:rPr>
          <w:tab/>
          <w:t>OPTIONAL,</w:t>
        </w:r>
      </w:ins>
    </w:p>
    <w:p w:rsidR="0097617A" w:rsidRPr="00D0552F" w:rsidRDefault="0097617A"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Author"/>
          <w:rFonts w:ascii="Courier New" w:eastAsia="MS Mincho" w:hAnsi="Courier New" w:cs="Courier New"/>
          <w:sz w:val="16"/>
        </w:rPr>
      </w:pPr>
      <w:ins w:id="2040" w:author="huawei" w:date="2020-04-07T15:12:00Z">
        <w:r>
          <w:rPr>
            <w:rFonts w:ascii="Courier New" w:eastAsia="MS Mincho" w:hAnsi="Courier New" w:cs="Courier New"/>
            <w:sz w:val="16"/>
          </w:rPr>
          <w:tab/>
          <w:t>s</w:t>
        </w:r>
      </w:ins>
      <w:ins w:id="2041" w:author="huawei" w:date="2020-04-07T15:13:00Z">
        <w:r>
          <w:rPr>
            <w:rFonts w:ascii="Courier New" w:eastAsia="MS Mincho" w:hAnsi="Courier New" w:cs="Courier New"/>
            <w:sz w:val="16"/>
          </w:rPr>
          <w:t>U</w:t>
        </w:r>
      </w:ins>
      <w:ins w:id="2042" w:author="huawei" w:date="2020-04-07T15:12:00Z">
        <w:r w:rsidRPr="00D0552F">
          <w:rPr>
            <w:rFonts w:ascii="Courier New" w:eastAsia="MS Mincho" w:hAnsi="Courier New" w:cs="Courier New"/>
            <w:sz w:val="16"/>
          </w:rPr>
          <w:t>LschedulingPDCCHCCEusage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 xml:space="preserve">INTEGER (0..100) </w:t>
        </w:r>
        <w:r w:rsidRPr="00D0552F">
          <w:rPr>
            <w:rFonts w:ascii="Courier New" w:eastAsia="MS Mincho" w:hAnsi="Courier New" w:cs="Arial"/>
            <w:noProof/>
            <w:sz w:val="16"/>
            <w:szCs w:val="18"/>
            <w:lang w:eastAsia="ja-JP"/>
          </w:rPr>
          <w:tab/>
        </w:r>
        <w:r w:rsidRPr="00D0552F">
          <w:rPr>
            <w:rFonts w:ascii="Courier New" w:eastAsia="MS Mincho" w:hAnsi="Courier New" w:cs="Arial"/>
            <w:noProof/>
            <w:sz w:val="16"/>
            <w:szCs w:val="18"/>
            <w:lang w:eastAsia="ja-JP"/>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Author"/>
          <w:rFonts w:ascii="Courier New" w:eastAsia="MS Mincho" w:hAnsi="Courier New" w:cs="Courier New"/>
          <w:sz w:val="16"/>
        </w:rPr>
      </w:pPr>
      <w:ins w:id="2044"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5" w:author="Author"/>
          <w:rFonts w:ascii="Courier New" w:eastAsia="MS Mincho" w:hAnsi="Courier New" w:cs="Courier New"/>
          <w:sz w:val="16"/>
        </w:rPr>
      </w:pPr>
      <w:ins w:id="204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Author"/>
          <w:rFonts w:ascii="Courier New" w:eastAsia="MS Mincho" w:hAnsi="Courier New" w:cs="Courier New"/>
          <w:sz w:val="16"/>
        </w:rPr>
      </w:pPr>
      <w:ins w:id="2049" w:author="Author">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Author"/>
          <w:rFonts w:ascii="Courier New" w:eastAsia="MS Mincho" w:hAnsi="Courier New" w:cs="Courier New"/>
          <w:sz w:val="16"/>
        </w:rPr>
      </w:pPr>
      <w:ins w:id="2051"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Author"/>
          <w:rFonts w:ascii="Courier New" w:eastAsia="MS Mincho" w:hAnsi="Courier New" w:cs="Courier New"/>
          <w:sz w:val="16"/>
        </w:rPr>
      </w:pPr>
      <w:ins w:id="2053"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Author"/>
          <w:rFonts w:ascii="Courier New" w:eastAsia="MS Mincho" w:hAnsi="Courier New" w:cs="Courier New"/>
          <w:noProof/>
          <w:sz w:val="16"/>
        </w:rPr>
      </w:pPr>
      <w:ins w:id="2056" w:author="Author">
        <w:r w:rsidRPr="00D0552F">
          <w:rPr>
            <w:rFonts w:ascii="Courier New" w:eastAsia="MS Mincho" w:hAnsi="Courier New" w:cs="Courier New"/>
            <w:sz w:val="16"/>
          </w:rPr>
          <w:t xml:space="preserve">SSBToReportList ::= </w:t>
        </w:r>
        <w:r w:rsidRPr="00D0552F">
          <w:rPr>
            <w:rFonts w:ascii="Courier New" w:eastAsia="MS Mincho" w:hAnsi="Courier New" w:cs="Courier New"/>
            <w:noProof/>
            <w:sz w:val="16"/>
          </w:rPr>
          <w:t xml:space="preserve">SEQUENCE (SIZE(1.. maxnoofSSBAreas)) OF </w:t>
        </w:r>
        <w:r w:rsidRPr="00D0552F">
          <w:rPr>
            <w:rFonts w:ascii="Courier New" w:eastAsia="MS Mincho" w:hAnsi="Courier New" w:cs="Courier New"/>
            <w:sz w:val="16"/>
          </w:rPr>
          <w:t>SSBToReport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Author"/>
          <w:rFonts w:ascii="Courier New" w:eastAsia="MS Mincho" w:hAnsi="Courier New" w:cs="Courier New"/>
          <w:sz w:val="16"/>
        </w:rPr>
      </w:pPr>
      <w:ins w:id="2059" w:author="Author">
        <w:r w:rsidRPr="00D0552F">
          <w:rPr>
            <w:rFonts w:ascii="Courier New" w:eastAsia="MS Mincho" w:hAnsi="Courier New" w:cs="Courier New"/>
            <w:sz w:val="16"/>
          </w:rPr>
          <w:t>SSBToReport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Author"/>
          <w:rFonts w:ascii="Courier New" w:eastAsia="MS Mincho" w:hAnsi="Courier New" w:cs="Courier New"/>
          <w:sz w:val="16"/>
        </w:rPr>
      </w:pPr>
      <w:ins w:id="2061" w:author="Author">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Author"/>
          <w:rFonts w:ascii="Courier New" w:eastAsia="MS Mincho" w:hAnsi="Courier New" w:cs="Courier New"/>
          <w:sz w:val="16"/>
        </w:rPr>
      </w:pPr>
      <w:ins w:id="2063"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SSBToReport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Author"/>
          <w:rFonts w:ascii="Courier New" w:eastAsia="MS Mincho" w:hAnsi="Courier New" w:cs="Courier New"/>
          <w:sz w:val="16"/>
        </w:rPr>
      </w:pPr>
      <w:ins w:id="206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Author"/>
          <w:rFonts w:ascii="Courier New" w:eastAsia="MS Mincho" w:hAnsi="Courier New" w:cs="Courier New"/>
          <w:sz w:val="16"/>
        </w:rPr>
      </w:pPr>
      <w:ins w:id="2068" w:author="Author">
        <w:r w:rsidRPr="00D0552F">
          <w:rPr>
            <w:rFonts w:ascii="Courier New" w:eastAsia="MS Mincho" w:hAnsi="Courier New" w:cs="Courier New"/>
            <w:sz w:val="16"/>
          </w:rPr>
          <w:t>SSBToReport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Author"/>
          <w:rFonts w:ascii="Courier New" w:eastAsia="MS Mincho" w:hAnsi="Courier New" w:cs="Courier New"/>
          <w:sz w:val="16"/>
        </w:rPr>
      </w:pPr>
      <w:ins w:id="2070"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Author"/>
          <w:rFonts w:ascii="Courier New" w:eastAsia="MS Mincho" w:hAnsi="Courier New" w:cs="Courier New"/>
          <w:sz w:val="16"/>
        </w:rPr>
      </w:pPr>
      <w:ins w:id="2072"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SUL-Information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sUL-NRARFCN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(0..maxNRARFCN),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sUL-transmission-Bandwidth</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SUL-InformationExtIEs}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SUL-InformationExtIEs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SubscriberProfileIDforRFP ::= INTEGER (1..256,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SULAccessIndication ::= ENUMERATED {true,...}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SupportedSULFreqBandItem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freqBandIndicatorNr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(1..1024,...),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SupportedSULFreqBandItem-ExtIEs}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SupportedSULFreqBandItem-ExtIEs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SymbolAllocInSlot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NULL,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NULL,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r>
      <w:r w:rsidRPr="00D0552F">
        <w:rPr>
          <w:rFonts w:ascii="Courier New" w:eastAsia="MS Mincho" w:hAnsi="Courier New" w:cs="Courier New"/>
          <w:noProof/>
          <w:sz w:val="16"/>
        </w:rPr>
        <w:t>both-DL-and-UL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NumDLULSymbols,</w:t>
      </w:r>
      <w:r w:rsidRPr="00D0552F">
        <w:rPr>
          <w:rFonts w:ascii="Courier New" w:eastAsia="MS Mincho" w:hAnsi="Courier New" w:cs="Courier New"/>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ProtocolIE-SingleContainer { { </w:t>
      </w:r>
      <w:r w:rsidRPr="00D0552F">
        <w:rPr>
          <w:rFonts w:ascii="Courier New" w:eastAsia="MS Mincho" w:hAnsi="Courier New" w:cs="Courier New"/>
          <w:sz w:val="16"/>
        </w:rPr>
        <w:t>SymbolAllocInSlot</w:t>
      </w:r>
      <w:r w:rsidRPr="00D0552F">
        <w:rPr>
          <w:rFonts w:ascii="Courier New" w:eastAsia="MS Mincho" w:hAnsi="Courier New" w:cs="Courier New"/>
          <w:noProof/>
          <w:sz w:val="16"/>
        </w:rPr>
        <w:t>-ExtIEs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SymbolAllocInSlot</w:t>
      </w:r>
      <w:r w:rsidRPr="00D0552F">
        <w:rPr>
          <w:rFonts w:ascii="Courier New" w:eastAsia="MS Mincho" w:hAnsi="Courier New" w:cs="Courier New"/>
          <w:noProof/>
          <w:sz w:val="16"/>
        </w:rPr>
        <w:t xml:space="preserve">-ExtIEs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SystemInformationAreaID ::=BIT STRING (SIZE (24))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FiveGS-TAC ::= OCTET STRING (SIZE(3))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Configured-EPS-TAC ::= OCTET STRING (SIZE(2))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transmission-Bandwidth</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{TDD-Info-ExtIEs}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w:t>
      </w:r>
      <w:r w:rsidRPr="00D0552F">
        <w:rPr>
          <w:rFonts w:ascii="Courier New" w:eastAsia="MS Mincho" w:hAnsi="Courier New" w:cs="Courier New"/>
          <w:sz w:val="16"/>
        </w:rPr>
        <w:tab/>
        <w:t>id-IntendedTDD-DL-ULConfig</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w:t>
      </w:r>
      <w:r w:rsidRPr="00D0552F">
        <w:rPr>
          <w:rFonts w:ascii="Courier New" w:eastAsia="MS Mincho" w:hAnsi="Courier New" w:cs="Courier New"/>
          <w:sz w:val="16"/>
        </w:rPr>
        <w:tab/>
        <w:t>IntendedTDD-DL-ULConfig</w:t>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TimeToWait ::= ENUMERATED {v1s, v2s, v5s, v10s, v20s, v60s,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TNLAssociationUsage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non-ue,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both,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Author"/>
          <w:rFonts w:ascii="Courier New" w:eastAsia="MS Mincho" w:hAnsi="Courier New" w:cs="Courier New"/>
          <w:sz w:val="16"/>
        </w:rPr>
      </w:pPr>
      <w:ins w:id="2075" w:author="Author">
        <w:r w:rsidRPr="00D0552F">
          <w:rPr>
            <w:rFonts w:ascii="Courier New" w:eastAsia="MS Mincho" w:hAnsi="Courier New" w:cs="Courier New"/>
            <w:sz w:val="16"/>
          </w:rPr>
          <w:t>TNLCapacityLoadIndicator::=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Author"/>
          <w:rFonts w:ascii="Courier New" w:eastAsia="MS Mincho" w:hAnsi="Courier New" w:cs="Courier New"/>
          <w:sz w:val="16"/>
        </w:rPr>
      </w:pPr>
      <w:ins w:id="2077" w:author="Author">
        <w:r w:rsidRPr="00D0552F">
          <w:rPr>
            <w:rFonts w:ascii="Courier New" w:eastAsia="MS Mincho" w:hAnsi="Courier New" w:cs="Courier New"/>
            <w:sz w:val="16"/>
          </w:rPr>
          <w:tab/>
          <w:t>dLTNLOfferedCapacity</w:t>
        </w:r>
        <w:r w:rsidRPr="00D0552F">
          <w:rPr>
            <w:rFonts w:ascii="Courier New" w:eastAsia="MS Mincho" w:hAnsi="Courier New" w:cs="Courier New"/>
            <w:sz w:val="16"/>
          </w:rPr>
          <w:tab/>
        </w:r>
        <w:r w:rsidRPr="00D0552F">
          <w:rPr>
            <w:rFonts w:ascii="Courier New" w:eastAsia="MS Mincho" w:hAnsi="Courier New" w:cs="Courier New"/>
            <w:sz w:val="16"/>
          </w:rPr>
          <w:tab/>
          <w:t>INTEGER (1.. 16777216,...),</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Author"/>
          <w:rFonts w:ascii="Courier New" w:eastAsia="MS Mincho" w:hAnsi="Courier New" w:cs="Courier New"/>
          <w:sz w:val="16"/>
        </w:rPr>
      </w:pPr>
      <w:ins w:id="2079" w:author="Author">
        <w:r w:rsidRPr="00D0552F">
          <w:rPr>
            <w:rFonts w:ascii="Courier New" w:eastAsia="MS Mincho" w:hAnsi="Courier New" w:cs="Courier New"/>
            <w:sz w:val="16"/>
          </w:rPr>
          <w:tab/>
          <w:t>dLTNLAvailableCapacity</w:t>
        </w:r>
        <w:r w:rsidRPr="00D0552F">
          <w:rPr>
            <w:rFonts w:ascii="Courier New" w:eastAsia="MS Mincho" w:hAnsi="Courier New" w:cs="Courier New"/>
            <w:sz w:val="16"/>
          </w:rPr>
          <w:tab/>
        </w:r>
        <w:r w:rsidRPr="00D0552F">
          <w:rPr>
            <w:rFonts w:ascii="Courier New" w:eastAsia="MS Mincho" w:hAnsi="Courier New" w:cs="Courier New"/>
            <w:sz w:val="16"/>
          </w:rPr>
          <w:tab/>
          <w:t>INTEGER (1.. 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Author"/>
          <w:rFonts w:ascii="Courier New" w:eastAsia="MS Mincho" w:hAnsi="Courier New" w:cs="Courier New"/>
          <w:sz w:val="16"/>
        </w:rPr>
      </w:pPr>
      <w:ins w:id="2081" w:author="Author">
        <w:r w:rsidRPr="00D0552F">
          <w:rPr>
            <w:rFonts w:ascii="Courier New" w:eastAsia="MS Mincho" w:hAnsi="Courier New" w:cs="Courier New"/>
            <w:sz w:val="16"/>
          </w:rPr>
          <w:tab/>
          <w:t>uLTNLOfferedCapacity</w:t>
        </w:r>
        <w:r w:rsidRPr="00D0552F">
          <w:rPr>
            <w:rFonts w:ascii="Courier New" w:eastAsia="MS Mincho" w:hAnsi="Courier New" w:cs="Courier New"/>
            <w:sz w:val="16"/>
          </w:rPr>
          <w:tab/>
        </w:r>
        <w:r w:rsidRPr="00D0552F">
          <w:rPr>
            <w:rFonts w:ascii="Courier New" w:eastAsia="MS Mincho" w:hAnsi="Courier New" w:cs="Courier New"/>
            <w:sz w:val="16"/>
          </w:rPr>
          <w:tab/>
          <w:t>INTEGER (1.. 16777216,...),</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Author"/>
          <w:rFonts w:ascii="Courier New" w:eastAsia="MS Mincho" w:hAnsi="Courier New" w:cs="Courier New"/>
          <w:sz w:val="16"/>
        </w:rPr>
      </w:pPr>
      <w:ins w:id="2083" w:author="Author">
        <w:r w:rsidRPr="00D0552F">
          <w:rPr>
            <w:rFonts w:ascii="Courier New" w:eastAsia="MS Mincho" w:hAnsi="Courier New" w:cs="Courier New"/>
            <w:sz w:val="16"/>
          </w:rPr>
          <w:tab/>
          <w:t>uLTNLAvailableCapacity</w:t>
        </w:r>
        <w:r w:rsidRPr="00D0552F">
          <w:rPr>
            <w:rFonts w:ascii="Courier New" w:eastAsia="MS Mincho" w:hAnsi="Courier New" w:cs="Courier New"/>
            <w:sz w:val="16"/>
          </w:rPr>
          <w:tab/>
        </w:r>
        <w:r w:rsidRPr="00D0552F">
          <w:rPr>
            <w:rFonts w:ascii="Courier New" w:eastAsia="MS Mincho" w:hAnsi="Courier New" w:cs="Courier New"/>
            <w:sz w:val="16"/>
          </w:rPr>
          <w:tab/>
          <w:t>INTEGER (1.. 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Author"/>
          <w:rFonts w:ascii="Courier New" w:eastAsia="MS Mincho" w:hAnsi="Courier New" w:cs="Courier New"/>
          <w:sz w:val="16"/>
        </w:rPr>
      </w:pPr>
      <w:ins w:id="2085"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TNLCapacityLoadIndicator-ExtIEs}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Author"/>
          <w:rFonts w:ascii="Courier New" w:eastAsia="MS Mincho" w:hAnsi="Courier New" w:cs="Courier New"/>
          <w:sz w:val="16"/>
        </w:rPr>
      </w:pPr>
      <w:ins w:id="2087"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Author"/>
          <w:rFonts w:ascii="Courier New" w:eastAsia="MS Mincho" w:hAnsi="Courier New" w:cs="Courier New"/>
          <w:sz w:val="16"/>
        </w:rPr>
      </w:pPr>
      <w:ins w:id="2090" w:author="Author">
        <w:r w:rsidRPr="00D0552F">
          <w:rPr>
            <w:rFonts w:ascii="Courier New" w:eastAsia="MS Mincho" w:hAnsi="Courier New" w:cs="Courier New"/>
            <w:sz w:val="16"/>
          </w:rPr>
          <w:t xml:space="preserve">TNLCapacityLoadIndicator-ExtIEs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Author"/>
          <w:rFonts w:ascii="Courier New" w:eastAsia="MS Mincho" w:hAnsi="Courier New" w:cs="Courier New"/>
          <w:sz w:val="16"/>
        </w:rPr>
      </w:pPr>
      <w:ins w:id="2092"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Author"/>
          <w:rFonts w:ascii="Courier New" w:eastAsia="MS Mincho" w:hAnsi="Courier New" w:cs="Courier New"/>
          <w:sz w:val="16"/>
        </w:rPr>
      </w:pPr>
      <w:ins w:id="2094" w:author="Author">
        <w:r w:rsidRPr="00D0552F">
          <w:rPr>
            <w:rFonts w:ascii="Courier New" w:eastAsia="MS Mincho" w:hAnsi="Courier New" w:cs="Courier New"/>
            <w:sz w:val="16"/>
          </w:rPr>
          <w:lastRenderedPageBreak/>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TraceActivation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TraceID,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interfacesToTrace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InterfacesToTrace,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traceDepth</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TraceDepth,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traceCollectionEntityIPAddress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{TraceActivation-ExtIEs}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TraceActivation-ExtIEs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TraceDepth ::= 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minimum,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medium,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maximum,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minimumWithoutVendorSpecificExtension,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mediumWithoutVendorSpecificExtension,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maximumWithoutVendorSpecificExtension,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TraceID ::= OCTET STRING (SIZE(8))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 BIT STRING (SIZE(1..160,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INTEGER (0..255,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 xml:space="preserve">Transmission-Bandwidth ::= </w:t>
      </w:r>
      <w:r w:rsidRPr="00D0552F">
        <w:rPr>
          <w:rFonts w:ascii="Courier New" w:eastAsia="MS Mincho" w:hAnsi="Courier New" w:cs="Courier New"/>
          <w:noProof/>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nRSCS</w:t>
      </w:r>
      <w:r w:rsidRPr="00D0552F">
        <w:rPr>
          <w:rFonts w:ascii="Courier New" w:eastAsia="MS Mincho" w:hAnsi="Courier New" w:cs="Courier New"/>
          <w:noProof/>
          <w:sz w:val="16"/>
        </w:rPr>
        <w:tab/>
        <w:t>NRSCS,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nRNRB</w:t>
      </w:r>
      <w:r w:rsidRPr="00D0552F">
        <w:rPr>
          <w:rFonts w:ascii="Courier New" w:eastAsia="MS Mincho" w:hAnsi="Courier New" w:cs="Courier New"/>
          <w:noProof/>
          <w:sz w:val="16"/>
        </w:rPr>
        <w:tab/>
        <w:t>NRNRB,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Transmission-Bandwidth-ExtIEs}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Transmission-Bandwidth-ExtIEs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Transport-UP-Layer-Address-Info-To-Add-List</w:t>
      </w:r>
      <w:r w:rsidRPr="00D0552F">
        <w:rPr>
          <w:rFonts w:ascii="Courier New" w:eastAsia="MS Mincho" w:hAnsi="Courier New" w:cs="Courier New"/>
          <w:sz w:val="16"/>
        </w:rPr>
        <w:tab/>
        <w:t>::= SEQUENCE (SIZE(1.. maxnoofTLAs)) OF Transport-UP-Layer-Address-Info-To-Add-Item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Transport-UP-Layer-Address-Info-To-Add-Item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iP-SecTransportLayerAddress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gTPTransportLayerAddressToAdd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GTPTLAs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Transport-UP-Layer-Address-Info-To-Add-ItemExtIEs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Transport-UP-Layer-Address-Info-To-Add-ItemExtIEs F1AP-PROTOCOL-EXTENSION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Transport-UP-Layer-Address-Info-To-Remove-List</w:t>
      </w:r>
      <w:r w:rsidRPr="00D0552F">
        <w:rPr>
          <w:rFonts w:ascii="Courier New" w:eastAsia="MS Mincho" w:hAnsi="Courier New" w:cs="Courier New"/>
          <w:sz w:val="16"/>
        </w:rPr>
        <w:tab/>
        <w:t>::= SEQUENCE (SIZE(1.. maxnoofTLAs)) OF Transport-UP-Layer-Address-Info-To-Remove-Item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Transport-UP-Layer-Address-Info-To-Remove-Item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iP-SecTransportLayerAddress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gTPTransportLayerAddressToRemove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GTPTLAs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Transport-UP-Layer-Address-Info-To-Remove-ItemExtIEs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Transport-UP-Layer-Address-Info-To-Remove-ItemExtIEs F1AP-PROTOCOL-EXTENSION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TransmissionActionIndicator ::= ENUMERATED {stop, ..., restart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TypeOfError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not-understood,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missing,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Transport-Layer-Address-Info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transport-UP-Layer-Address-Info-To-Add-List</w:t>
      </w:r>
      <w:r w:rsidRPr="00D0552F">
        <w:rPr>
          <w:rFonts w:ascii="Courier New" w:eastAsia="MS Mincho" w:hAnsi="Courier New" w:cs="Courier New"/>
          <w:sz w:val="16"/>
        </w:rPr>
        <w:tab/>
      </w:r>
      <w:r w:rsidRPr="00D0552F">
        <w:rPr>
          <w:rFonts w:ascii="Courier New" w:eastAsia="MS Mincho" w:hAnsi="Courier New" w:cs="Courier New"/>
          <w:sz w:val="16"/>
        </w:rPr>
        <w:tab/>
        <w:t>Transport-UP-Layer-Address-Info-To-Add-List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transport-UP-Layer-Address-Info-To-Remove-List</w:t>
      </w:r>
      <w:r w:rsidRPr="00D0552F">
        <w:rPr>
          <w:rFonts w:ascii="Courier New" w:eastAsia="MS Mincho" w:hAnsi="Courier New" w:cs="Courier New"/>
          <w:sz w:val="16"/>
        </w:rPr>
        <w:tab/>
        <w:t>Transport-UP-Layer-Address-Info-To-Remove-List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Transport-Layer-Address-Info-ExtIEs }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Transport-Layer-Address-Info-ExtIEs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UAC-Assistance-Info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UACPLMN-List,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UAC-Assistance-InfoExtIEs}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UAC-Assistance-InfoExtIEs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UACPLMN-List ::= SEQUENCE (SIZE(1..maxnoofUACPLMNs)) OF UACPLMN-Item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uACType-List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UACType-List,</w:t>
      </w: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UACPLMN-Item-ExtIEs}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UACType-List ::= SEQUENCE (SIZE(1..maxnoofUACperPLMN)) OF UACType-Item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uACReductionIndication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t>UACReductionIndication,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uACCategoryType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UACCategoryType,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UACType-Item-ExtIEs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UACCategoryType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uACstandardized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UACAction,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uACOperatorDefined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UACOperatorDefined,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ProtocolIE-SingleContainer { { UACCategoryType-ExtIEs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UACCategoryType-ExtIEs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UACOperatorDefined</w:t>
      </w:r>
      <w:r w:rsidRPr="00D0552F">
        <w:rPr>
          <w:rFonts w:ascii="Courier New" w:eastAsia="MS Mincho" w:hAnsi="Courier New" w:cs="Courier New"/>
          <w:noProof/>
          <w:snapToGrid w:val="0"/>
          <w:sz w:val="16"/>
        </w:rPr>
        <w:t xml:space="preserve"> ::=</w:t>
      </w:r>
      <w:r w:rsidRPr="00D0552F">
        <w:rPr>
          <w:rFonts w:ascii="Courier New" w:eastAsia="MS Mincho" w:hAnsi="Courier New" w:cs="Courier New"/>
          <w:noProof/>
          <w:sz w:val="16"/>
        </w:rPr>
        <w:t xml:space="preserve">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accessCategory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(32..63,...),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accessIdentity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UACOperatorDefined</w:t>
      </w:r>
      <w:r w:rsidRPr="00D0552F">
        <w:rPr>
          <w:rFonts w:ascii="Courier New" w:eastAsia="MS Mincho" w:hAnsi="Courier New" w:cs="Courier New"/>
          <w:noProof/>
          <w:snapToGrid w:val="0"/>
          <w:sz w:val="16"/>
        </w:rPr>
        <w:t>-</w:t>
      </w:r>
      <w:r w:rsidRPr="00D0552F">
        <w:rPr>
          <w:rFonts w:ascii="Courier New" w:eastAsia="MS Mincho" w:hAnsi="Courier New" w:cs="Courier New"/>
          <w:noProof/>
          <w:sz w:val="16"/>
        </w:rPr>
        <w: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UACOperatorDefined</w:t>
      </w:r>
      <w:r w:rsidRPr="00D0552F">
        <w:rPr>
          <w:rFonts w:ascii="Courier New" w:eastAsia="MS Mincho" w:hAnsi="Courier New" w:cs="Courier New"/>
          <w:noProof/>
          <w:snapToGrid w:val="0"/>
          <w:sz w:val="16"/>
        </w:rPr>
        <w:t>-</w:t>
      </w:r>
      <w:r w:rsidRPr="00D0552F">
        <w:rPr>
          <w:rFonts w:ascii="Courier New" w:eastAsia="MS Mincho" w:hAnsi="Courier New" w:cs="Courier New"/>
          <w:noProof/>
          <w:sz w:val="16"/>
        </w:rPr>
        <w: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UACAction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reject-non-emergency-mo-dt,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reject-rrc-cr-signalling,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permit-emergency-sessions-and-mobile-terminated-services-only,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permit-high-priority-sessions-and-mobile-terminated-services-only,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UACReductionIndication ::= INTEGER (0..100)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UE-associatedLogicalF1-ConnectionItem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t xml:space="preserv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gNB-DU-UE-F1AP-ID</w:t>
      </w:r>
      <w:r w:rsidRPr="00D0552F">
        <w:rPr>
          <w:rFonts w:ascii="Courier New" w:eastAsia="MS Mincho" w:hAnsi="Courier New" w:cs="Courier New"/>
          <w:sz w:val="16"/>
        </w:rPr>
        <w:tab/>
      </w:r>
      <w:r w:rsidRPr="00D0552F">
        <w:rPr>
          <w:rFonts w:ascii="Courier New" w:eastAsia="MS Mincho" w:hAnsi="Courier New" w:cs="Courier New"/>
          <w:sz w:val="16"/>
        </w:rPr>
        <w:tab/>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t xml:space="preserv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UE-associatedLogicalF1-ConnectionItemExtIEs}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UEAssistanceInformation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UE-associatedLogicalF1-ConnectionItemExtIEs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UE-CapabilityRAT-ContainerList</w:t>
      </w:r>
      <w:r w:rsidRPr="00D0552F">
        <w:rPr>
          <w:rFonts w:ascii="Courier New" w:eastAsia="MS Mincho" w:hAnsi="Courier New" w:cs="Courier New"/>
          <w:sz w:val="16"/>
        </w:rPr>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UEContextNotRetrievable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UEIdentityIndexValue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indexLength10</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 (10)),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ProtocolIE-SingleContainer { {UEIdentityIndexValueChoice-ExtIEs} }</w:t>
      </w:r>
      <w:r w:rsidRPr="00D0552F">
        <w:rPr>
          <w:rFonts w:ascii="Courier New" w:eastAsia="MS Mincho" w:hAnsi="Courier New" w:cs="Courier New"/>
          <w:noProof/>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UEIdentityIndexValueChoice-ExtIEs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ULConfiguration ::= SEQUENCE</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uLUEConfiguration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ULUEConfiguration,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ULConfigurationExtIEs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ULConfigurationExtIEs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ULUEConfiguration ::= ENUMERATED {no-data, shared, only,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ULUPTNLInformation-ToBeSetup-List ::= SEQUENCE (SIZE(1..maxnoofULUPTNLInformation)) OF ULUPTNLInformation-ToBeSetup-Item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ULUPTNLInformation-ToBeSetup-Item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uLUPTNLInformation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UPTransportLayerInformation,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ULUPTNLInformation-ToBeSetup-ItemExtIEs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ULUPTNLInformation-ToBeSetup-ItemExtIEs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UplinkTxDirectCurrentListInformation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UPTransportLayerInformation</w:t>
      </w:r>
      <w:r w:rsidRPr="00D0552F">
        <w:rPr>
          <w:rFonts w:ascii="Courier New" w:eastAsia="MS Mincho" w:hAnsi="Courier New" w:cs="Courier New"/>
          <w:sz w:val="16"/>
        </w:rPr>
        <w:tab/>
      </w:r>
      <w:r w:rsidRPr="00D0552F">
        <w:rPr>
          <w:rFonts w:ascii="Courier New" w:eastAsia="MS Mincho" w:hAnsi="Courier New" w:cs="Courier New"/>
          <w:sz w:val="16"/>
        </w:rPr>
        <w:tab/>
        <w:t>::=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gTPTunnel</w:t>
      </w:r>
      <w:r w:rsidRPr="00D0552F">
        <w:rPr>
          <w:rFonts w:ascii="Courier New" w:eastAsia="MS Mincho" w:hAnsi="Courier New" w:cs="Courier New"/>
          <w:sz w:val="16"/>
        </w:rPr>
        <w:tab/>
      </w:r>
      <w:r w:rsidRPr="00D0552F">
        <w:rPr>
          <w:rFonts w:ascii="Courier New" w:eastAsia="MS Mincho" w:hAnsi="Courier New" w:cs="Courier New"/>
          <w:sz w:val="16"/>
        </w:rPr>
        <w:tab/>
        <w:t>GTPTunnel,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UPTransportLayerInformation-ExtIEs}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UPTransportLayerInformation-ExtIEs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V</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VictimgNBSetID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victimgNBSetID</w:t>
      </w:r>
      <w:r w:rsidRPr="00D0552F">
        <w:rPr>
          <w:rFonts w:ascii="Courier New" w:eastAsia="MS Mincho" w:hAnsi="Courier New" w:cs="Courier New"/>
          <w:sz w:val="16"/>
        </w:rPr>
        <w:tab/>
      </w:r>
      <w:r w:rsidRPr="00D0552F">
        <w:rPr>
          <w:rFonts w:ascii="Courier New" w:eastAsia="MS Mincho" w:hAnsi="Courier New" w:cs="Courier New"/>
          <w:sz w:val="16"/>
        </w:rPr>
        <w:tab/>
        <w:t>GNBSetID,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VictimgNBSetID-ExtIEs } }</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VictimgNBSetID-ExtIEs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W</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 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Z</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keepNext/>
        <w:keepLines/>
        <w:spacing w:before="120"/>
        <w:ind w:left="1134" w:hanging="1134"/>
        <w:outlineLvl w:val="2"/>
        <w:rPr>
          <w:rFonts w:ascii="Arial" w:eastAsia="宋体" w:hAnsi="Arial"/>
          <w:sz w:val="28"/>
        </w:rPr>
      </w:pPr>
      <w:bookmarkStart w:id="2095" w:name="_Toc29893130"/>
      <w:bookmarkStart w:id="2096" w:name="_Toc20956004"/>
      <w:r w:rsidRPr="00D0552F">
        <w:rPr>
          <w:rFonts w:ascii="Arial" w:eastAsia="宋体" w:hAnsi="Arial"/>
          <w:sz w:val="28"/>
        </w:rPr>
        <w:t>9.4.6</w:t>
      </w:r>
      <w:r w:rsidRPr="00D0552F">
        <w:rPr>
          <w:rFonts w:ascii="Arial" w:eastAsia="宋体" w:hAnsi="Arial"/>
          <w:sz w:val="28"/>
        </w:rPr>
        <w:tab/>
        <w:t>Common Definitions</w:t>
      </w:r>
      <w:bookmarkEnd w:id="2095"/>
      <w:bookmarkEnd w:id="2096"/>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Common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F1AP-CommonDataTypes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f1ap-CommonDataTypes (3)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ENUMERATED { reject, ignore, notify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ENUMERATED { optional, conditional, mandatory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PrivateIE-ID</w:t>
      </w:r>
      <w:r w:rsidRPr="00D0552F">
        <w:rPr>
          <w:rFonts w:ascii="Courier New" w:eastAsia="MS Mincho" w:hAnsi="Courier New" w:cs="Courier New"/>
          <w:snapToGrid w:val="0"/>
          <w:sz w:val="16"/>
        </w:rPr>
        <w:tab/>
        <w:t>::=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local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global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OBJECT IDENTIFIER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INTEGER (0..255)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ProtocolExtensionID</w:t>
      </w:r>
      <w:r w:rsidRPr="00D0552F">
        <w:rPr>
          <w:rFonts w:ascii="Courier New" w:eastAsia="MS Mincho" w:hAnsi="Courier New" w:cs="Courier New"/>
          <w:noProof/>
          <w:sz w:val="16"/>
        </w:rPr>
        <w:tab/>
        <w:t>::=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ProtocolIE-ID</w:t>
      </w:r>
      <w:r w:rsidRPr="00D0552F">
        <w:rPr>
          <w:rFonts w:ascii="Courier New" w:eastAsia="MS Mincho" w:hAnsi="Courier New" w:cs="Courier New"/>
          <w:noProof/>
          <w:sz w:val="16"/>
        </w:rPr>
        <w:tab/>
      </w:r>
      <w:r w:rsidRPr="00D0552F">
        <w:rPr>
          <w:rFonts w:ascii="Courier New" w:eastAsia="MS Mincho" w:hAnsi="Courier New" w:cs="Courier New"/>
          <w:noProof/>
          <w:sz w:val="16"/>
        </w:rPr>
        <w:tab/>
        <w:t>::=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TriggeringMessage</w:t>
      </w:r>
      <w:r w:rsidRPr="00D0552F">
        <w:rPr>
          <w:rFonts w:ascii="Courier New" w:eastAsia="MS Mincho" w:hAnsi="Courier New" w:cs="Courier New"/>
          <w:snapToGrid w:val="0"/>
          <w:sz w:val="16"/>
        </w:rPr>
        <w:tab/>
        <w:t>::= ENUMERATED { initiating-message, successful-outcome, unsuccessful-outcome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keepNext/>
        <w:keepLines/>
        <w:spacing w:before="120"/>
        <w:ind w:left="1134" w:hanging="1134"/>
        <w:outlineLvl w:val="2"/>
        <w:rPr>
          <w:rFonts w:ascii="Arial" w:eastAsia="宋体" w:hAnsi="Arial"/>
          <w:sz w:val="28"/>
        </w:rPr>
      </w:pPr>
      <w:bookmarkStart w:id="2097" w:name="_Toc29893131"/>
      <w:bookmarkStart w:id="2098" w:name="_Toc20956005"/>
      <w:r w:rsidRPr="00D0552F">
        <w:rPr>
          <w:rFonts w:ascii="Arial" w:eastAsia="宋体" w:hAnsi="Arial"/>
          <w:sz w:val="28"/>
        </w:rPr>
        <w:t>9.4.7</w:t>
      </w:r>
      <w:r w:rsidRPr="00D0552F">
        <w:rPr>
          <w:rFonts w:ascii="Arial" w:eastAsia="宋体" w:hAnsi="Arial"/>
          <w:sz w:val="28"/>
        </w:rPr>
        <w:tab/>
        <w:t>Constant Definitions</w:t>
      </w:r>
      <w:bookmarkEnd w:id="2097"/>
      <w:bookmarkEnd w:id="2098"/>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Constant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F1AP-Constants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ngran-access (22) modules (3) f1ap (3) version1 (1) f1ap-Constants (4)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Elementary 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id-Reset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id-F1Setup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id-ErrorIndication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id-gNBCUConfigurationUpdate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id-UEContextRelease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id-UEContextModification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id-UEContextModificationRequired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id-UEMobilityCommand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id-UEContextReleaseRequest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id-InitialULRRCMessageTransfer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id-privateMessage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id-UEInactivityNotification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id-GNBDUResourceCoordination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id-SystemInformationDeliveryCommand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id-Notify</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id-WriteReplaceWarning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id-PWSCancel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id-PWSRestartIndication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id-PWSFailureIndication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id-GNBDUStatusIndication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id-RRCDeliveryReport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id-F1Removal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id-NetworkAccessRateReduction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id-TraceStart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id-DeactivateTrace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id-DUCURadioInformationTransfer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id-CUDURadioInformationTransfer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Author"/>
          <w:rFonts w:ascii="Courier New" w:eastAsia="MS Mincho" w:hAnsi="Courier New" w:cs="Courier New"/>
          <w:noProof/>
          <w:snapToGrid w:val="0"/>
          <w:sz w:val="16"/>
        </w:rPr>
      </w:pPr>
      <w:ins w:id="2100" w:author="Author">
        <w:r w:rsidRPr="00D0552F">
          <w:rPr>
            <w:rFonts w:ascii="Courier New" w:eastAsia="MS Mincho" w:hAnsi="Courier New" w:cs="Courier New"/>
            <w:noProof/>
            <w:snapToGrid w:val="0"/>
            <w:sz w:val="16"/>
          </w:rPr>
          <w:t>id-resourceStatusReportingInitiation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999</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w:t>
      </w:r>
      <w:ins w:id="2101" w:author="Author">
        <w:r w:rsidRPr="00D0552F">
          <w:rPr>
            <w:rFonts w:ascii="Courier New" w:eastAsia="MS Mincho" w:hAnsi="Courier New" w:cs="Courier New"/>
            <w:noProof/>
            <w:snapToGrid w:val="0"/>
            <w:sz w:val="16"/>
          </w:rPr>
          <w:t>d-resourceStatusReporting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998</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napToGrid w:val="0"/>
          <w:sz w:val="16"/>
        </w:rPr>
        <w:t>-</w:t>
      </w:r>
      <w:r w:rsidRPr="00D0552F">
        <w:rPr>
          <w:rFonts w:ascii="Courier New" w:eastAsia="MS Mincho" w:hAnsi="Courier New" w:cs="Courier New"/>
          <w:sz w:val="16"/>
        </w:rPr>
        <w:t>- Extension 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maxPrivateIEs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maxProtocolExtensions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Lists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maxNRARFCN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3279165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maxnoofErrors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maxnoofIndividualF1ConnectionsToReset</w:t>
      </w:r>
      <w:r w:rsidRPr="00D0552F">
        <w:rPr>
          <w:rFonts w:ascii="Courier New" w:eastAsia="MS Mincho" w:hAnsi="Courier New" w:cs="Courier New"/>
          <w:snapToGrid w:val="0"/>
          <w:sz w:val="16"/>
        </w:rPr>
        <w:tab/>
        <w:t xml:space="preserve">INTEGER ::= </w:t>
      </w:r>
      <w:r w:rsidRPr="00D0552F">
        <w:rPr>
          <w:rFonts w:ascii="Courier New" w:eastAsia="MS Mincho" w:hAnsi="Courier New" w:cs="Courier New"/>
          <w:noProof/>
          <w:snapToGrid w:val="0"/>
          <w:sz w:val="16"/>
        </w:rPr>
        <w:t>65536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maxCellingNBDU</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512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maxnoofSCells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 </w:t>
      </w:r>
      <w:r w:rsidRPr="00D0552F">
        <w:rPr>
          <w:rFonts w:ascii="Courier New" w:eastAsia="MS Mincho" w:hAnsi="Courier New" w:cs="Courier New"/>
          <w:noProof/>
          <w:snapToGrid w:val="0"/>
          <w:sz w:val="16"/>
        </w:rPr>
        <w:t>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maxnoofSRBs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maxnoofDRBs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maxnoofULUPTNLInformation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maxnoofDLUPTNLInformation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maxnoofBPLMNs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maxnoofCandidateSpCells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maxnoofPotentialSpCells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maxnoofNrCellBands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maxnoofSIBTypes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maxnoofSITypes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maxnoofPagingCells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512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maxnoofTNLAssociations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maxnoofQoSFlows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maxnoofSliceItems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1024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maxCellineNB</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maxnoofExtendedBPLMNs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lastRenderedPageBreak/>
        <w:t>maxnoofUEIDs</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INTEGER</w:t>
      </w:r>
      <w:r w:rsidRPr="00D0552F">
        <w:rPr>
          <w:rFonts w:ascii="Courier New" w:eastAsia="MS Mincho" w:hAnsi="Courier New" w:cs="Courier New"/>
          <w:snapToGrid w:val="0"/>
          <w:sz w:val="16"/>
        </w:rPr>
        <w:t xml:space="preserve"> ::= </w:t>
      </w:r>
      <w:r w:rsidRPr="00D0552F">
        <w:rPr>
          <w:rFonts w:ascii="Courier New" w:eastAsia="MS Mincho" w:hAnsi="Courier New" w:cs="Courier New"/>
          <w:noProof/>
          <w:snapToGrid w:val="0"/>
          <w:sz w:val="16"/>
        </w:rPr>
        <w:t>65536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maxnoofBPLMNsNRminus1</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 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maxnoofUACPLMNs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D0552F">
        <w:rPr>
          <w:rFonts w:ascii="Courier New" w:eastAsia="MS Mincho" w:hAnsi="Courier New" w:cs="Courier New"/>
          <w:noProof/>
          <w:snapToGrid w:val="0"/>
          <w:sz w:val="16"/>
          <w:lang w:val="sv-SE"/>
        </w:rPr>
        <w:t>maxnoofUACperPLMN</w:t>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maxnoofAdditionalSIBs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en-US"/>
        </w:rPr>
      </w:pPr>
      <w:r w:rsidRPr="00D0552F">
        <w:rPr>
          <w:rFonts w:ascii="Courier New" w:eastAsia="MS Mincho" w:hAnsi="Courier New" w:cs="Courier New"/>
          <w:noProof/>
          <w:snapToGrid w:val="0"/>
          <w:sz w:val="16"/>
          <w:lang w:val="en-US"/>
        </w:rPr>
        <w:t>maxnoofslots</w:t>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t>INTEGER ::= 320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maxnoofTLAs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w:t>
      </w:r>
      <w:r w:rsidRPr="00D0552F">
        <w:rPr>
          <w:rFonts w:ascii="Courier New" w:eastAsia="MS Mincho" w:hAnsi="Courier New" w:cs="Courier New"/>
          <w:noProof/>
          <w:snapToGrid w:val="0"/>
          <w:sz w:val="16"/>
        </w:rPr>
        <w:tab/>
        <w:t>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maxnoofGTPTLAs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w:t>
      </w:r>
      <w:r w:rsidRPr="00D0552F">
        <w:rPr>
          <w:rFonts w:ascii="Courier New" w:eastAsia="MS Mincho" w:hAnsi="Courier New" w:cs="Courier New"/>
          <w:noProof/>
          <w:snapToGrid w:val="0"/>
          <w:sz w:val="16"/>
        </w:rPr>
        <w:tab/>
        <w:t>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Author"/>
          <w:rFonts w:ascii="Courier New" w:eastAsia="MS Mincho" w:hAnsi="Courier New" w:cs="Courier New"/>
          <w:noProof/>
          <w:snapToGrid w:val="0"/>
          <w:sz w:val="16"/>
        </w:rPr>
      </w:pPr>
      <w:ins w:id="2103" w:author="Author">
        <w:r w:rsidRPr="00D0552F">
          <w:rPr>
            <w:rFonts w:ascii="Courier New" w:eastAsia="MS Mincho" w:hAnsi="Courier New" w:cs="Courier New"/>
            <w:noProof/>
            <w:snapToGrid w:val="0"/>
            <w:sz w:val="16"/>
          </w:rPr>
          <w:t>maxnoofSSBAreas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w:t>
        </w:r>
        <w:r w:rsidRPr="00D0552F">
          <w:rPr>
            <w:rFonts w:ascii="Courier New" w:eastAsia="MS Mincho" w:hAnsi="Courier New" w:cs="Courier New"/>
            <w:noProof/>
            <w:snapToGrid w:val="0"/>
            <w:sz w:val="16"/>
          </w:rPr>
          <w:tab/>
          <w:t>64</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Author"/>
          <w:rFonts w:ascii="Courier New" w:eastAsia="MS Mincho" w:hAnsi="Courier New" w:cs="Courier New"/>
          <w:noProof/>
          <w:snapToGrid w:val="0"/>
          <w:sz w:val="16"/>
        </w:rPr>
      </w:pPr>
      <w:ins w:id="2105" w:author="Author">
        <w:r w:rsidRPr="00D0552F">
          <w:rPr>
            <w:rFonts w:ascii="Courier New" w:eastAsia="MS Mincho" w:hAnsi="Courier New" w:cs="Courier New"/>
            <w:noProof/>
            <w:sz w:val="16"/>
            <w:lang w:eastAsia="ja-JP"/>
          </w:rPr>
          <w:t>maxnoofBPLMNsNR</w:t>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napToGrid w:val="0"/>
            <w:sz w:val="16"/>
          </w:rPr>
          <w:t>INTEGER ::=</w:t>
        </w:r>
        <w:r w:rsidRPr="00D0552F">
          <w:rPr>
            <w:rFonts w:ascii="Courier New" w:eastAsia="MS Mincho" w:hAnsi="Courier New" w:cs="Courier New"/>
            <w:noProof/>
            <w:snapToGrid w:val="0"/>
            <w:sz w:val="16"/>
          </w:rPr>
          <w:tab/>
          <w:t>12</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id-Cells-Failed-to-be-Activated-List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id-Cells-Failed-to-be-Activated-List-Item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id-Cells-to-be-Deactivated-List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id-Cells-to-be-Deactivated-List-Item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id-CriticalityDiagnostics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id-CUtoDURRCInformation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id-DRBs-ModifiedConf-Item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id-DRBs-ModifiedConf-List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id-DRXCycle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id-DUtoCURRCInformation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id-gNB-CU-UE-F1AP-ID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41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id-gNB-DU-ID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42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id-GNB-DU-Served-Cells-Item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id-gNB-DU-Served-Cells-List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id-gNB-DU-Name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id-NRCellID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id-oldgNB-DU-UE-F1AP-ID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id-ResetType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id-ResourceCoordinationTransferContainer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id-RRCContainer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id-SCell-ToBeRemoved-Item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id-SCell-ToBeRemoved-List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id-Served-Cells-To-Add-Item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id-Served-Cells-To-Add-List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id-Served-Cells-To-Delete-Item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id-Served-Cells-To-Delete-List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id-Served-Cells-To-Modify-Item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id-Served-Cells-To-Modify-List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id-SpCell-ID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id-SRBID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id-SRBs-Required-ToBeReleased-Item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id-SRBs-Required-ToBeReleased-List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id-TimeToWait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id-TransactionID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id-TransmissionActionIndicator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id-UE-associatedLogicalF1-ConnectionItem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id-UE-associatedLogicalF1-ConnectionListResAck</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id-gNB-CU-Name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id-RRCReconfigurationCompleteIndicator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id-Cells-Status-Item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id-Cells-Status-List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id-Candidate-SpCell-List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id-Candidate-SpCell-Item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id-Potential-SpCell-List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id-Potential-SpCell-Item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id-FullConfiguration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id-C-RNTI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id-SpCellULConfigured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id-InactivityMonitoringRequest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id-InactivityMonitoringResponse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id-DRB-Activity-Item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id-DRB-Activity-List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id-EUTRA-NR-CellResourceCoordinationReq-Container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id-EUTRA-NR-CellResourceCoordinationReqAck-Container </w:t>
      </w:r>
      <w:r w:rsidRPr="00D0552F">
        <w:rPr>
          <w:rFonts w:ascii="Courier New" w:eastAsia="MS Mincho" w:hAnsi="Courier New" w:cs="Courier New"/>
          <w:noProof/>
          <w:snapToGrid w:val="0"/>
          <w:sz w:val="16"/>
        </w:rPr>
        <w:tab/>
        <w:t>ProtocolIE-ID ::= 102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id-Protected-EUTRA-Resources-List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id-RequestType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ProtocolIE-ID ::= 107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id-RAT-FrequencyPriorityInformation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id-ExecuteDuplication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id-PagingDRX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id-PagingPriority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id-SItype-List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id-UEIdentityIndexValue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id-gNB-CUSystemInformation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id-HandoverPreparationInformation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id-GNB-CU-TNL-Association-To-Add-Item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id-GNB-CU-TNL-Association-To-Add-List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id-GNB-CU-TNL-Association-To-Remove-Item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id-GNB-CU-TNL-Association-To-Remove-List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id-GNB-CU-TNL-Association-To-Update-Item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id-GNB-CU-TNL-Association-To-Update-List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id-MaskedIMEISV</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id-PagingIdentity</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id-DUtoCURRCContainer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id-Cells-to-be-Barred-List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id-Cells-to-be-Barred-Item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id-TAISliceSupportList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id-GNB-CU-TNL-Association-Failed-To-Setup-List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id-GNB-CU-TNL-Association-Failed-To-Setup-Item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id-DRB-Notify-Item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id-DRB-Notify-List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id-NotficationControl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id-RANAC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id-PWSSystemInformation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id-RepetitionPeriod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id-NumberofBroadcastRequest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id-Cells-To-Be-Broadcast-List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id-Cells-To-Be-Broadcast-Item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 xml:space="preserve">id-Cells-Broadcast-Completed-List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id-Cells-Broadcast-Completed-Item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id-Broadcast-To-Be-Cancelled-List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id-Broadcast-To-Be-Cancelled-Item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id-Cells-Broadcast-Cancelled-List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id-Cells-Broadcast-Cancelled-Item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id-NR-CGI-List-For-Restart-List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id-NR-CGI-List-For-Restart-Item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id-PWS-Failed-NR-CGI-List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id-PWS-Failed-NR-CGI-Item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id-ConfirmedUEID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id-Cancel-all-Warning-Messages-Indicator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158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id-DRXConfigurationIndicator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id-GNB-DUConfigurationQuery</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id-MeasurementTimingConfiguration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id-ServingPLMN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id-Protected-EUTRA-Resources-Item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id-GNB-CU-RRC-Version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id-GNB-DU-RRC-Version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id-GNBDUOverloadInformation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id-CellGroupConfig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id-RLCFailureIndication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id-UplinkTxDirectCurrentListInformation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id-DC-Based-Duplication-Activation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id-SULAccessIndication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id-AvailablePLMNList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id-PDUSessionID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id-ULPDUSessionAggregateMaximumBitRate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id-ServingCellMO</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182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id-QoSFlowMappingIndication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id-RRCDeliveryStatusRequest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id-RRCDeliveryStatus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id-BearerTypeChange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ProtocolIE-ID ::=</w:t>
      </w:r>
      <w:r w:rsidRPr="00D0552F">
        <w:rPr>
          <w:rFonts w:ascii="Courier New" w:eastAsia="MS Mincho" w:hAnsi="Courier New" w:cs="Courier New"/>
          <w:snapToGrid w:val="0"/>
          <w:sz w:val="16"/>
          <w:lang w:eastAsia="zh-CN"/>
        </w:rPr>
        <w:t xml:space="preserve"> 189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id-Dedicated-SIDelivery-NeededUE-Item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ProtocolIE-ID ::=</w:t>
      </w:r>
      <w:r w:rsidRPr="00D0552F">
        <w:rPr>
          <w:rFonts w:ascii="Courier New" w:eastAsia="MS Mincho" w:hAnsi="Courier New" w:cs="Courier New"/>
          <w:snapToGrid w:val="0"/>
          <w:sz w:val="16"/>
          <w:lang w:eastAsia="zh-CN"/>
        </w:rPr>
        <w:t xml:space="preserve"> 190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id-</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snapToGrid w:val="0"/>
          <w:sz w:val="16"/>
        </w:rPr>
        <w:t>ProtocolIE-ID ::= 191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ProtocolIE-ID ::= </w:t>
      </w:r>
      <w:r w:rsidRPr="00D0552F">
        <w:rPr>
          <w:rFonts w:ascii="Courier New" w:eastAsia="MS Mincho" w:hAnsi="Courier New" w:cs="Courier New"/>
          <w:noProof/>
          <w:snapToGrid w:val="0"/>
          <w:sz w:val="16"/>
          <w:lang w:eastAsia="zh-CN"/>
        </w:rPr>
        <w:t>192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193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194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id-ResourceCoordinationTransferInformation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id-ExtendedServedPLMNs-List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id-ExtendedAvailablePLMN-List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id-Associated-SCell-List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id-latest-RRC-Version-Enhanced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id-Associated-SCell-Item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id-Cell-Direction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id-Ph-InfoSCG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208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id-RequestedBandCombinationIndex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209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id-RequestedFeatureSetEntryIndex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id-RequestedP-MaxFR2</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id-DRX-Config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id-IgnoreResourceCoordinationContainer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id-UEAssistanceInformation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id-NeedforGap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id-PagingOrigin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id-new-gNB-CU-UE-F1AP-ID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id-RedirectedRRCmessage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id-new-gNB-DU-UE-F1AP-ID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id-NotificationInformation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id-PLMNAssistanceInfoForNetShar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id-UEContextNotRetrievable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id-SelectedPLMNID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id-UAC-Assistance-Info</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val="en-US"/>
        </w:rPr>
      </w:pPr>
      <w:r w:rsidRPr="00D0552F">
        <w:rPr>
          <w:rFonts w:ascii="Courier New" w:eastAsia="MS Mincho" w:hAnsi="Courier New" w:cs="Courier New"/>
          <w:noProof/>
          <w:snapToGrid w:val="0"/>
          <w:sz w:val="16"/>
          <w:lang w:val="en-US"/>
        </w:rPr>
        <w:t>id-RANUEID</w:t>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t>ProtocolIE-ID ::= 226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id-GNB-DU-TNL-Association-To-Remove-Item</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id-GNB-DU-TNL-Association-To-Remove-List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id-TNLAssociationTransportLayerAddressgNBDU</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id-portNumber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id-AdditionalSIBMessageList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id-IgnorePRACHConfiguration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id-</w:t>
      </w:r>
      <w:r w:rsidRPr="00D0552F">
        <w:rPr>
          <w:rFonts w:ascii="Courier New" w:eastAsia="MS Mincho" w:hAnsi="Courier New" w:cs="Courier New"/>
          <w:noProof/>
          <w:sz w:val="16"/>
          <w:lang w:eastAsia="zh-CN"/>
        </w:rPr>
        <w:t>CG-Config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id-PDCCH-BlindDetectionSCG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id-Requested-PDCCH-BlindDetectionSCG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id-Ph-Info</w:t>
      </w:r>
      <w:r w:rsidRPr="00D0552F">
        <w:rPr>
          <w:rFonts w:ascii="Courier New" w:eastAsia="MS Mincho" w:hAnsi="Courier New" w:cs="Courier New"/>
          <w:snapToGrid w:val="0"/>
          <w:sz w:val="16"/>
          <w:lang w:eastAsia="zh-CN"/>
        </w:rPr>
        <w:t>M</w:t>
      </w:r>
      <w:r w:rsidRPr="00D0552F">
        <w:rPr>
          <w:rFonts w:ascii="Courier New" w:eastAsia="MS Mincho" w:hAnsi="Courier New" w:cs="Courier New"/>
          <w:snapToGrid w:val="0"/>
          <w:sz w:val="16"/>
        </w:rPr>
        <w:t>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id-MeasGapSharingConfig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id-systemInformationAreaID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id-areaScope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D0552F">
        <w:rPr>
          <w:rFonts w:ascii="Courier New" w:eastAsia="MS Mincho" w:hAnsi="Courier New" w:cs="Courier New"/>
          <w:noProof/>
          <w:snapToGrid w:val="0"/>
          <w:sz w:val="16"/>
          <w:lang w:val="it-IT"/>
        </w:rPr>
        <w:t>id-RRCContainer-RRCSetupComplete</w:t>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t>ProtocolIE-ID ::= 241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en-US"/>
        </w:rPr>
      </w:pPr>
      <w:r w:rsidRPr="00D0552F">
        <w:rPr>
          <w:rFonts w:ascii="Courier New" w:eastAsia="MS Mincho" w:hAnsi="Courier New" w:cs="Courier New"/>
          <w:snapToGrid w:val="0"/>
          <w:sz w:val="16"/>
          <w:lang w:val="en-US"/>
        </w:rPr>
        <w:t>id-Neighbour-Cell-Information-List</w:t>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t>ProtocolIE-ID ::= 244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id-</w:t>
      </w:r>
      <w:r w:rsidRPr="00D0552F">
        <w:rPr>
          <w:rFonts w:ascii="Courier New" w:eastAsia="MS Mincho" w:hAnsi="Courier New" w:cs="Courier New"/>
          <w:noProof/>
          <w:sz w:val="16"/>
        </w:rPr>
        <w:t>SymbolAllocInSlot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246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snapToGrid w:val="0"/>
          <w:sz w:val="16"/>
          <w:lang w:val="en-US"/>
        </w:rPr>
        <w:t>id-</w:t>
      </w:r>
      <w:r w:rsidRPr="00D0552F">
        <w:rPr>
          <w:rFonts w:ascii="Courier New" w:eastAsia="MS Mincho" w:hAnsi="Courier New" w:cs="Courier New"/>
          <w:sz w:val="16"/>
          <w:lang w:val="en-US"/>
        </w:rPr>
        <w:t>NumDLULSymbols</w:t>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noProof/>
          <w:sz w:val="16"/>
          <w:lang w:val="en-US"/>
        </w:rPr>
        <w:t>ProtocolIE-ID ::= 247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id-DUCURadioInformationType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id-CUDURadioInformationType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253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id-Transport-Layer-Address-Info</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lang w:val="en-US"/>
        </w:rPr>
        <w:t>id-Neighbour-Cell-Information-Item</w:t>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t>ProtocolIE-ID ::= 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id-IntendedTDD-DL-ULConfig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id-QosMonitoringRequest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Author"/>
          <w:rFonts w:ascii="Courier New" w:eastAsia="MS Mincho" w:hAnsi="Courier New" w:cs="Courier New"/>
          <w:snapToGrid w:val="0"/>
          <w:sz w:val="16"/>
        </w:rPr>
      </w:pPr>
      <w:ins w:id="2107" w:author="Author">
        <w:r w:rsidRPr="00D0552F">
          <w:rPr>
            <w:rFonts w:ascii="Courier New" w:eastAsia="MS Mincho" w:hAnsi="Courier New" w:cs="Courier New"/>
            <w:snapToGrid w:val="0"/>
            <w:sz w:val="16"/>
          </w:rPr>
          <w:t>id-gNBCUMeasurementID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999</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Author"/>
          <w:rFonts w:ascii="Courier New" w:eastAsia="MS Mincho" w:hAnsi="Courier New" w:cs="Courier New"/>
          <w:snapToGrid w:val="0"/>
          <w:sz w:val="16"/>
        </w:rPr>
      </w:pPr>
      <w:ins w:id="2109" w:author="Author">
        <w:r w:rsidRPr="00D0552F">
          <w:rPr>
            <w:rFonts w:ascii="Courier New" w:eastAsia="MS Mincho" w:hAnsi="Courier New" w:cs="Courier New"/>
            <w:snapToGrid w:val="0"/>
            <w:sz w:val="16"/>
          </w:rPr>
          <w:t>id-gNBDUMeasurementID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998</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Author"/>
          <w:rFonts w:ascii="Courier New" w:eastAsia="MS Mincho" w:hAnsi="Courier New" w:cs="Courier New"/>
          <w:snapToGrid w:val="0"/>
          <w:sz w:val="16"/>
        </w:rPr>
      </w:pPr>
      <w:ins w:id="2111" w:author="Author">
        <w:r w:rsidRPr="00D0552F">
          <w:rPr>
            <w:rFonts w:ascii="Courier New" w:eastAsia="MS Mincho" w:hAnsi="Courier New" w:cs="Courier New"/>
            <w:snapToGrid w:val="0"/>
            <w:sz w:val="16"/>
          </w:rPr>
          <w:t>id-RegistrationRequest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997</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Author"/>
          <w:rFonts w:ascii="Courier New" w:eastAsia="MS Mincho" w:hAnsi="Courier New" w:cs="Courier New"/>
          <w:snapToGrid w:val="0"/>
          <w:sz w:val="16"/>
        </w:rPr>
      </w:pPr>
      <w:ins w:id="2113" w:author="Author">
        <w:r w:rsidRPr="00D0552F">
          <w:rPr>
            <w:rFonts w:ascii="Courier New" w:eastAsia="MS Mincho" w:hAnsi="Courier New" w:cs="Courier New"/>
            <w:snapToGrid w:val="0"/>
            <w:sz w:val="16"/>
          </w:rPr>
          <w:t>id-ReportCharacteristics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996</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Author"/>
          <w:rFonts w:ascii="Courier New" w:eastAsia="MS Mincho" w:hAnsi="Courier New" w:cs="Courier New"/>
          <w:snapToGrid w:val="0"/>
          <w:sz w:val="16"/>
        </w:rPr>
      </w:pPr>
      <w:ins w:id="2115" w:author="Author">
        <w:r w:rsidRPr="00D0552F">
          <w:rPr>
            <w:rFonts w:ascii="Courier New" w:eastAsia="MS Mincho" w:hAnsi="Courier New" w:cs="Courier New"/>
            <w:snapToGrid w:val="0"/>
            <w:sz w:val="16"/>
          </w:rPr>
          <w:t>id-CellToReportList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995</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Author"/>
          <w:rFonts w:ascii="Courier New" w:eastAsia="MS Mincho" w:hAnsi="Courier New" w:cs="Courier New"/>
          <w:snapToGrid w:val="0"/>
          <w:sz w:val="16"/>
        </w:rPr>
      </w:pPr>
      <w:ins w:id="2117" w:author="Author">
        <w:r w:rsidRPr="00D0552F">
          <w:rPr>
            <w:rFonts w:ascii="Courier New" w:eastAsia="MS Mincho" w:hAnsi="Courier New" w:cs="Courier New"/>
            <w:snapToGrid w:val="0"/>
            <w:sz w:val="16"/>
          </w:rPr>
          <w:t>id-CellMeasurementResultList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994</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Author"/>
          <w:rFonts w:ascii="Courier New" w:eastAsia="MS Mincho" w:hAnsi="Courier New" w:cs="Courier New"/>
          <w:snapToGrid w:val="0"/>
          <w:sz w:val="16"/>
        </w:rPr>
      </w:pPr>
      <w:ins w:id="2119" w:author="Author">
        <w:r w:rsidRPr="00D0552F">
          <w:rPr>
            <w:rFonts w:ascii="Courier New" w:eastAsia="MS Mincho" w:hAnsi="Courier New" w:cs="Courier New"/>
            <w:snapToGrid w:val="0"/>
            <w:sz w:val="16"/>
          </w:rPr>
          <w:t>id-HardwareLoadIndicator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993</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Author"/>
          <w:rFonts w:ascii="Courier New" w:eastAsia="MS Mincho" w:hAnsi="Courier New" w:cs="Courier New"/>
          <w:snapToGrid w:val="0"/>
          <w:sz w:val="16"/>
        </w:rPr>
      </w:pPr>
      <w:ins w:id="2121" w:author="Author">
        <w:r w:rsidRPr="00D0552F">
          <w:rPr>
            <w:rFonts w:ascii="Courier New" w:eastAsia="MS Mincho" w:hAnsi="Courier New" w:cs="Courier New"/>
            <w:snapToGrid w:val="0"/>
            <w:sz w:val="16"/>
          </w:rPr>
          <w:t>id-ReportingPeriodicity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992</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keepNext/>
        <w:keepLines/>
        <w:spacing w:before="120"/>
        <w:ind w:left="1134" w:hanging="1134"/>
        <w:outlineLvl w:val="2"/>
        <w:rPr>
          <w:rFonts w:ascii="Arial" w:eastAsia="宋体" w:hAnsi="Arial"/>
          <w:sz w:val="28"/>
        </w:rPr>
      </w:pPr>
      <w:bookmarkStart w:id="2122" w:name="_Toc29893132"/>
      <w:bookmarkStart w:id="2123" w:name="_Toc20956006"/>
      <w:r w:rsidRPr="00D0552F">
        <w:rPr>
          <w:rFonts w:ascii="Arial" w:eastAsia="宋体" w:hAnsi="Arial"/>
          <w:sz w:val="28"/>
        </w:rPr>
        <w:t>9.4.8</w:t>
      </w:r>
      <w:r w:rsidRPr="00D0552F">
        <w:rPr>
          <w:rFonts w:ascii="Arial" w:eastAsia="宋体" w:hAnsi="Arial"/>
          <w:sz w:val="28"/>
        </w:rPr>
        <w:tab/>
        <w:t>Container Definitions</w:t>
      </w:r>
      <w:bookmarkEnd w:id="2122"/>
      <w:bookmarkEnd w:id="2123"/>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F1AP-Containers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f1ap-Containers (5)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maxPrivateIEs,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maxProtocolExtensions,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F1AP-PROTOCOL-IES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ProtocolIE-ID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F1AP-PROTOCOL-IES-PAIR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ProtocolIE-ID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&amp;firstCriticality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&amp;FirstValue,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&amp;secondCriticality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&amp;SecondValue,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 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&amp;firstCriticality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 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&amp;FirstValue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 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&amp;secondCriticality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 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&amp;SecondValue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Extensions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F1AP-PROTOCOL-EXTENSION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Private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F1AP-PRIVATE-IES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PrivateIE-ID,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ProtocolIE-Container {F1AP-PROTOCOL-IES : IEsSetParam}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(0..maxProtocolIEs))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ProtocolIE-SingleContainer {F1AP-PROTOCOL-IES : IEsSetParam}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ProtocolIE-Field {F1AP-PROTOCOL-IES : IEsSetParam}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F1AP-PROTOCOL-IES.&amp;Value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IE Pairs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ProtocolIE-ContainerPair {F1AP-PROTOCOL-IES-PAIR : IEsSetParam}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(0..maxProtocolIEs))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ProtocolIE-FieldPair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ProtocolIE-FieldPair {F1AP-PROTOCOL-IES-PAIR : IEsSetParam}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firstCriticality</w:t>
      </w:r>
      <w:r w:rsidRPr="00D0552F">
        <w:rPr>
          <w:rFonts w:ascii="Courier New" w:eastAsia="MS Mincho" w:hAnsi="Courier New" w:cs="Courier New"/>
          <w:snapToGrid w:val="0"/>
          <w:sz w:val="16"/>
        </w:rPr>
        <w:tab/>
        <w:t>F1AP-PROTOCOL-IES-PAIR.&amp;firstCriticality</w:t>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F1AP-PROTOCOL-IES-PAIR.&amp;FirstValue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secondCriticality</w:t>
      </w:r>
      <w:r w:rsidRPr="00D0552F">
        <w:rPr>
          <w:rFonts w:ascii="Courier New" w:eastAsia="MS Mincho" w:hAnsi="Courier New" w:cs="Courier New"/>
          <w:snapToGrid w:val="0"/>
          <w:sz w:val="16"/>
        </w:rPr>
        <w:tab/>
        <w:t>F1AP-PROTOCOL-IES-PAIR.&amp;secondCriticality</w:t>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F1AP-PROTOCOL-IES-PAIR.&amp;SecondValue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Extensions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ProtocolExtensionContainer {F1AP-PROTOCOL-EXTENSION : ExtensionSetParam}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(1..maxProtocolExtensions))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ProtocolExtensionField {{ExtensionSetParam}}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ProtocolExtensionField {F1AP-PROTOCOL-EXTENSION : ExtensionSetParam}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F1AP-PROTOCOL-EXTENSION.&amp;id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({ExtensionSetParam}),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F1AP-PROTOCOL-EXTENSION.&amp;criticality</w:t>
      </w:r>
      <w:r w:rsidRPr="00D0552F">
        <w:rPr>
          <w:rFonts w:ascii="Courier New" w:eastAsia="MS Mincho" w:hAnsi="Courier New" w:cs="Courier New"/>
          <w:snapToGrid w:val="0"/>
          <w:sz w:val="16"/>
        </w:rPr>
        <w:tab/>
        <w:t>({ExtensionSetParam}{@id}),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extensionValue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F1AP-PROTOCOL-EXTENSION.&amp;Extension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({ExtensionSetParam}{@id})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Private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PrivateIE-Container {F1AP-PRIVATE-IES : IEsSetParam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(1.. maxPrivateIEs))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PrivateIE-Field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PrivateIE-Field {F1AP-PRIVATE-IES : IEsSetParam}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ASN1STOP</w:t>
      </w:r>
    </w:p>
    <w:p w:rsidR="005456E5" w:rsidRPr="0017105A" w:rsidRDefault="005456E5" w:rsidP="0017105A"/>
    <w:sectPr w:rsidR="005456E5" w:rsidRPr="0017105A">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75E" w:rsidRDefault="00D8475E">
      <w:r>
        <w:separator/>
      </w:r>
    </w:p>
  </w:endnote>
  <w:endnote w:type="continuationSeparator" w:id="0">
    <w:p w:rsidR="00D8475E" w:rsidRDefault="00D8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750" w:rsidRDefault="0015375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75E" w:rsidRDefault="00D8475E">
      <w:r>
        <w:separator/>
      </w:r>
    </w:p>
  </w:footnote>
  <w:footnote w:type="continuationSeparator" w:id="0">
    <w:p w:rsidR="00D8475E" w:rsidRDefault="00D847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D4EDF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17C555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0E9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85807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03632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D7A00F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4E494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686539"/>
    <w:multiLevelType w:val="hybridMultilevel"/>
    <w:tmpl w:val="25883FF4"/>
    <w:lvl w:ilvl="0" w:tplc="EA3A4BD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35265B"/>
    <w:multiLevelType w:val="hybridMultilevel"/>
    <w:tmpl w:val="6DD2B148"/>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CA26ED"/>
    <w:multiLevelType w:val="hybridMultilevel"/>
    <w:tmpl w:val="3B8E2ADE"/>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19"/>
  </w:num>
  <w:num w:numId="4">
    <w:abstractNumId w:val="18"/>
  </w:num>
  <w:num w:numId="5">
    <w:abstractNumId w:val="7"/>
  </w:num>
  <w:num w:numId="6">
    <w:abstractNumId w:val="10"/>
  </w:num>
  <w:num w:numId="7">
    <w:abstractNumId w:val="14"/>
  </w:num>
  <w:num w:numId="8">
    <w:abstractNumId w:val="16"/>
  </w:num>
  <w:num w:numId="9">
    <w:abstractNumId w:val="13"/>
  </w:num>
  <w:num w:numId="10">
    <w:abstractNumId w:val="13"/>
    <w:lvlOverride w:ilvl="0">
      <w:startOverride w:val="1"/>
    </w:lvlOverride>
  </w:num>
  <w:num w:numId="11">
    <w:abstractNumId w:val="12"/>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1"/>
  </w:num>
  <w:num w:numId="20">
    <w:abstractNumId w:val="11"/>
  </w:num>
  <w:num w:numId="21">
    <w:abstractNumId w:val="17"/>
  </w:num>
  <w:num w:numId="22">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6F1"/>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AC7"/>
    <w:rsid w:val="000A2D64"/>
    <w:rsid w:val="000A3769"/>
    <w:rsid w:val="000A394F"/>
    <w:rsid w:val="000A3CD7"/>
    <w:rsid w:val="000A4C5A"/>
    <w:rsid w:val="000A676B"/>
    <w:rsid w:val="000A689E"/>
    <w:rsid w:val="000A6CBD"/>
    <w:rsid w:val="000B13E4"/>
    <w:rsid w:val="000B48A6"/>
    <w:rsid w:val="000B4B4A"/>
    <w:rsid w:val="000B50E1"/>
    <w:rsid w:val="000B5774"/>
    <w:rsid w:val="000B5F7E"/>
    <w:rsid w:val="000B78CC"/>
    <w:rsid w:val="000C00E1"/>
    <w:rsid w:val="000C2934"/>
    <w:rsid w:val="000C42DD"/>
    <w:rsid w:val="000C4E93"/>
    <w:rsid w:val="000C6CBB"/>
    <w:rsid w:val="000C6D76"/>
    <w:rsid w:val="000C6E31"/>
    <w:rsid w:val="000C7168"/>
    <w:rsid w:val="000D0344"/>
    <w:rsid w:val="000D33D3"/>
    <w:rsid w:val="000D3B23"/>
    <w:rsid w:val="000D468C"/>
    <w:rsid w:val="000D5EC9"/>
    <w:rsid w:val="000E02F8"/>
    <w:rsid w:val="000E13C9"/>
    <w:rsid w:val="000E301C"/>
    <w:rsid w:val="000E3370"/>
    <w:rsid w:val="000E33C3"/>
    <w:rsid w:val="000E4329"/>
    <w:rsid w:val="000E558F"/>
    <w:rsid w:val="000E7C81"/>
    <w:rsid w:val="000F025B"/>
    <w:rsid w:val="000F0BE6"/>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395"/>
    <w:rsid w:val="00112C1D"/>
    <w:rsid w:val="001133CF"/>
    <w:rsid w:val="00113571"/>
    <w:rsid w:val="00114EB0"/>
    <w:rsid w:val="00117B42"/>
    <w:rsid w:val="00117E84"/>
    <w:rsid w:val="00121CA2"/>
    <w:rsid w:val="0012227B"/>
    <w:rsid w:val="001227E7"/>
    <w:rsid w:val="00125A22"/>
    <w:rsid w:val="00125DE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8A4"/>
    <w:rsid w:val="00141DD6"/>
    <w:rsid w:val="00144AA6"/>
    <w:rsid w:val="0014638D"/>
    <w:rsid w:val="00147855"/>
    <w:rsid w:val="0015093A"/>
    <w:rsid w:val="00150FD5"/>
    <w:rsid w:val="00152608"/>
    <w:rsid w:val="00153750"/>
    <w:rsid w:val="001551A2"/>
    <w:rsid w:val="0015526C"/>
    <w:rsid w:val="00157372"/>
    <w:rsid w:val="0016006A"/>
    <w:rsid w:val="001601A6"/>
    <w:rsid w:val="0016044E"/>
    <w:rsid w:val="00160DF5"/>
    <w:rsid w:val="001636D5"/>
    <w:rsid w:val="00163EEC"/>
    <w:rsid w:val="00165014"/>
    <w:rsid w:val="00165A09"/>
    <w:rsid w:val="001679FD"/>
    <w:rsid w:val="0017100B"/>
    <w:rsid w:val="0017105A"/>
    <w:rsid w:val="00171F68"/>
    <w:rsid w:val="00177369"/>
    <w:rsid w:val="001775C4"/>
    <w:rsid w:val="001778DC"/>
    <w:rsid w:val="00177ED9"/>
    <w:rsid w:val="0018017B"/>
    <w:rsid w:val="00180373"/>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232"/>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781"/>
    <w:rsid w:val="001F0CA1"/>
    <w:rsid w:val="001F1E5F"/>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4C5"/>
    <w:rsid w:val="00216FC4"/>
    <w:rsid w:val="00220898"/>
    <w:rsid w:val="002214AD"/>
    <w:rsid w:val="0022182B"/>
    <w:rsid w:val="00221EF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019"/>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917"/>
    <w:rsid w:val="002B1C9E"/>
    <w:rsid w:val="002B1E85"/>
    <w:rsid w:val="002B4A9F"/>
    <w:rsid w:val="002B565A"/>
    <w:rsid w:val="002B59FE"/>
    <w:rsid w:val="002B689A"/>
    <w:rsid w:val="002B7766"/>
    <w:rsid w:val="002C0977"/>
    <w:rsid w:val="002C24E5"/>
    <w:rsid w:val="002C28CD"/>
    <w:rsid w:val="002C3F9C"/>
    <w:rsid w:val="002C4948"/>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A43"/>
    <w:rsid w:val="002F6B54"/>
    <w:rsid w:val="002F7A88"/>
    <w:rsid w:val="003001D0"/>
    <w:rsid w:val="00302459"/>
    <w:rsid w:val="003028B2"/>
    <w:rsid w:val="00303421"/>
    <w:rsid w:val="00303DCF"/>
    <w:rsid w:val="003045A8"/>
    <w:rsid w:val="00305706"/>
    <w:rsid w:val="00305BD4"/>
    <w:rsid w:val="00305EE5"/>
    <w:rsid w:val="0030670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1D56"/>
    <w:rsid w:val="003621A3"/>
    <w:rsid w:val="00363FF1"/>
    <w:rsid w:val="003643D7"/>
    <w:rsid w:val="00366FA1"/>
    <w:rsid w:val="00367757"/>
    <w:rsid w:val="0037004C"/>
    <w:rsid w:val="003703CB"/>
    <w:rsid w:val="0037119B"/>
    <w:rsid w:val="003716D6"/>
    <w:rsid w:val="00371EED"/>
    <w:rsid w:val="00372A7D"/>
    <w:rsid w:val="00373E10"/>
    <w:rsid w:val="0037427C"/>
    <w:rsid w:val="00376A38"/>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3E"/>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E68"/>
    <w:rsid w:val="003E7F9C"/>
    <w:rsid w:val="003F1A72"/>
    <w:rsid w:val="003F1DA4"/>
    <w:rsid w:val="003F21A6"/>
    <w:rsid w:val="003F2306"/>
    <w:rsid w:val="003F27D5"/>
    <w:rsid w:val="003F2910"/>
    <w:rsid w:val="003F2930"/>
    <w:rsid w:val="003F5304"/>
    <w:rsid w:val="003F5516"/>
    <w:rsid w:val="003F612D"/>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670"/>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599"/>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998"/>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B12"/>
    <w:rsid w:val="005357B3"/>
    <w:rsid w:val="005365BE"/>
    <w:rsid w:val="0054059A"/>
    <w:rsid w:val="00541256"/>
    <w:rsid w:val="0054438E"/>
    <w:rsid w:val="005456E5"/>
    <w:rsid w:val="00546EF4"/>
    <w:rsid w:val="0054785C"/>
    <w:rsid w:val="005501A1"/>
    <w:rsid w:val="00550235"/>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E4D"/>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47BE"/>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20C1"/>
    <w:rsid w:val="0063381B"/>
    <w:rsid w:val="00634784"/>
    <w:rsid w:val="00634C72"/>
    <w:rsid w:val="00635D14"/>
    <w:rsid w:val="00637755"/>
    <w:rsid w:val="006407A8"/>
    <w:rsid w:val="00641134"/>
    <w:rsid w:val="0064127A"/>
    <w:rsid w:val="006418C7"/>
    <w:rsid w:val="006429F8"/>
    <w:rsid w:val="00642E17"/>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5B7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B5D"/>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D11"/>
    <w:rsid w:val="006E208E"/>
    <w:rsid w:val="006E21E4"/>
    <w:rsid w:val="006E3A1C"/>
    <w:rsid w:val="006E46B3"/>
    <w:rsid w:val="006E59BA"/>
    <w:rsid w:val="006E75A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266"/>
    <w:rsid w:val="007174EE"/>
    <w:rsid w:val="00720AED"/>
    <w:rsid w:val="00720CE4"/>
    <w:rsid w:val="00721BB2"/>
    <w:rsid w:val="007231B6"/>
    <w:rsid w:val="007236B7"/>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288"/>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DEF"/>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BFC"/>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23F"/>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1C59"/>
    <w:rsid w:val="00803BA5"/>
    <w:rsid w:val="00804A7D"/>
    <w:rsid w:val="008061B5"/>
    <w:rsid w:val="00807E69"/>
    <w:rsid w:val="00811EB2"/>
    <w:rsid w:val="00814156"/>
    <w:rsid w:val="00822F59"/>
    <w:rsid w:val="0082326C"/>
    <w:rsid w:val="008236A1"/>
    <w:rsid w:val="00826975"/>
    <w:rsid w:val="00827178"/>
    <w:rsid w:val="00827BE8"/>
    <w:rsid w:val="0083056C"/>
    <w:rsid w:val="008316E1"/>
    <w:rsid w:val="0083245A"/>
    <w:rsid w:val="00832742"/>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470"/>
    <w:rsid w:val="008537FC"/>
    <w:rsid w:val="00855B68"/>
    <w:rsid w:val="0085631C"/>
    <w:rsid w:val="0085641C"/>
    <w:rsid w:val="0086790E"/>
    <w:rsid w:val="00872C69"/>
    <w:rsid w:val="00873AA0"/>
    <w:rsid w:val="00874E26"/>
    <w:rsid w:val="008809A6"/>
    <w:rsid w:val="0088193D"/>
    <w:rsid w:val="00881BC8"/>
    <w:rsid w:val="008838A3"/>
    <w:rsid w:val="00883DE9"/>
    <w:rsid w:val="0088432B"/>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1F4"/>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A25"/>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4DE6"/>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17A"/>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6B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63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75"/>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058"/>
    <w:rsid w:val="00AA3A7F"/>
    <w:rsid w:val="00AA4C5E"/>
    <w:rsid w:val="00AA73DA"/>
    <w:rsid w:val="00AA7DFA"/>
    <w:rsid w:val="00AB057B"/>
    <w:rsid w:val="00AB2179"/>
    <w:rsid w:val="00AB3629"/>
    <w:rsid w:val="00AB37CE"/>
    <w:rsid w:val="00AB4399"/>
    <w:rsid w:val="00AB4891"/>
    <w:rsid w:val="00AB502E"/>
    <w:rsid w:val="00AB7302"/>
    <w:rsid w:val="00AC1B5D"/>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64A"/>
    <w:rsid w:val="00AF1890"/>
    <w:rsid w:val="00AF1CAD"/>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A16"/>
    <w:rsid w:val="00B21279"/>
    <w:rsid w:val="00B21E5B"/>
    <w:rsid w:val="00B2333A"/>
    <w:rsid w:val="00B235F4"/>
    <w:rsid w:val="00B26195"/>
    <w:rsid w:val="00B26670"/>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FE9"/>
    <w:rsid w:val="00B718B2"/>
    <w:rsid w:val="00B71F0A"/>
    <w:rsid w:val="00B7221F"/>
    <w:rsid w:val="00B7529A"/>
    <w:rsid w:val="00B75A4C"/>
    <w:rsid w:val="00B77537"/>
    <w:rsid w:val="00B77F3E"/>
    <w:rsid w:val="00B8063A"/>
    <w:rsid w:val="00B808CE"/>
    <w:rsid w:val="00B80FF9"/>
    <w:rsid w:val="00B8244B"/>
    <w:rsid w:val="00B82661"/>
    <w:rsid w:val="00B8277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7C7"/>
    <w:rsid w:val="00BB399B"/>
    <w:rsid w:val="00BB4CBA"/>
    <w:rsid w:val="00BB5613"/>
    <w:rsid w:val="00BB6430"/>
    <w:rsid w:val="00BB6A53"/>
    <w:rsid w:val="00BB6B31"/>
    <w:rsid w:val="00BC15A4"/>
    <w:rsid w:val="00BC27E9"/>
    <w:rsid w:val="00BC35B5"/>
    <w:rsid w:val="00BC39FF"/>
    <w:rsid w:val="00BC4269"/>
    <w:rsid w:val="00BC5AC5"/>
    <w:rsid w:val="00BC6C4E"/>
    <w:rsid w:val="00BC7455"/>
    <w:rsid w:val="00BD0E0B"/>
    <w:rsid w:val="00BD279D"/>
    <w:rsid w:val="00BD36FB"/>
    <w:rsid w:val="00BD450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6A6"/>
    <w:rsid w:val="00C138D6"/>
    <w:rsid w:val="00C168C6"/>
    <w:rsid w:val="00C16A56"/>
    <w:rsid w:val="00C17D9F"/>
    <w:rsid w:val="00C20125"/>
    <w:rsid w:val="00C20182"/>
    <w:rsid w:val="00C20F4E"/>
    <w:rsid w:val="00C22542"/>
    <w:rsid w:val="00C2412B"/>
    <w:rsid w:val="00C2448E"/>
    <w:rsid w:val="00C24E1D"/>
    <w:rsid w:val="00C322F9"/>
    <w:rsid w:val="00C33600"/>
    <w:rsid w:val="00C344DF"/>
    <w:rsid w:val="00C367B1"/>
    <w:rsid w:val="00C37A62"/>
    <w:rsid w:val="00C402BB"/>
    <w:rsid w:val="00C40FF9"/>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A97"/>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314"/>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44F"/>
    <w:rsid w:val="00CD1A92"/>
    <w:rsid w:val="00CD1F55"/>
    <w:rsid w:val="00CD69CD"/>
    <w:rsid w:val="00CD6ED2"/>
    <w:rsid w:val="00CE0A18"/>
    <w:rsid w:val="00CE1A22"/>
    <w:rsid w:val="00CE20B0"/>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52F"/>
    <w:rsid w:val="00D0592B"/>
    <w:rsid w:val="00D115BA"/>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34A5"/>
    <w:rsid w:val="00D54ABF"/>
    <w:rsid w:val="00D55157"/>
    <w:rsid w:val="00D56017"/>
    <w:rsid w:val="00D56857"/>
    <w:rsid w:val="00D60117"/>
    <w:rsid w:val="00D61CFF"/>
    <w:rsid w:val="00D61E64"/>
    <w:rsid w:val="00D6360C"/>
    <w:rsid w:val="00D64714"/>
    <w:rsid w:val="00D6482F"/>
    <w:rsid w:val="00D66BC4"/>
    <w:rsid w:val="00D66DB4"/>
    <w:rsid w:val="00D67393"/>
    <w:rsid w:val="00D67AD6"/>
    <w:rsid w:val="00D67E08"/>
    <w:rsid w:val="00D7032C"/>
    <w:rsid w:val="00D7067B"/>
    <w:rsid w:val="00D712EC"/>
    <w:rsid w:val="00D7175C"/>
    <w:rsid w:val="00D72B2E"/>
    <w:rsid w:val="00D74B6B"/>
    <w:rsid w:val="00D760A8"/>
    <w:rsid w:val="00D76CB8"/>
    <w:rsid w:val="00D77A26"/>
    <w:rsid w:val="00D80C65"/>
    <w:rsid w:val="00D827A3"/>
    <w:rsid w:val="00D82C25"/>
    <w:rsid w:val="00D82F19"/>
    <w:rsid w:val="00D838A5"/>
    <w:rsid w:val="00D8475E"/>
    <w:rsid w:val="00D8495E"/>
    <w:rsid w:val="00D9074A"/>
    <w:rsid w:val="00D9097D"/>
    <w:rsid w:val="00D9417C"/>
    <w:rsid w:val="00D949C7"/>
    <w:rsid w:val="00D94E69"/>
    <w:rsid w:val="00D952E4"/>
    <w:rsid w:val="00D95B22"/>
    <w:rsid w:val="00DA32E6"/>
    <w:rsid w:val="00DA32F7"/>
    <w:rsid w:val="00DA537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EAB"/>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1DD"/>
    <w:rsid w:val="00E42AC9"/>
    <w:rsid w:val="00E4440F"/>
    <w:rsid w:val="00E454D5"/>
    <w:rsid w:val="00E47690"/>
    <w:rsid w:val="00E501ED"/>
    <w:rsid w:val="00E51340"/>
    <w:rsid w:val="00E513E4"/>
    <w:rsid w:val="00E52089"/>
    <w:rsid w:val="00E52205"/>
    <w:rsid w:val="00E54B20"/>
    <w:rsid w:val="00E54D81"/>
    <w:rsid w:val="00E56721"/>
    <w:rsid w:val="00E574B5"/>
    <w:rsid w:val="00E57526"/>
    <w:rsid w:val="00E61597"/>
    <w:rsid w:val="00E62E64"/>
    <w:rsid w:val="00E643A6"/>
    <w:rsid w:val="00E655FF"/>
    <w:rsid w:val="00E65E14"/>
    <w:rsid w:val="00E66FEF"/>
    <w:rsid w:val="00E673C4"/>
    <w:rsid w:val="00E67D48"/>
    <w:rsid w:val="00E71C79"/>
    <w:rsid w:val="00E725F7"/>
    <w:rsid w:val="00E7382B"/>
    <w:rsid w:val="00E73AA2"/>
    <w:rsid w:val="00E7553B"/>
    <w:rsid w:val="00E75864"/>
    <w:rsid w:val="00E76737"/>
    <w:rsid w:val="00E77548"/>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1BB"/>
    <w:rsid w:val="00EB7FA8"/>
    <w:rsid w:val="00EC0520"/>
    <w:rsid w:val="00EC0632"/>
    <w:rsid w:val="00EC3290"/>
    <w:rsid w:val="00EC355E"/>
    <w:rsid w:val="00EC586C"/>
    <w:rsid w:val="00EC7C1B"/>
    <w:rsid w:val="00ED00C2"/>
    <w:rsid w:val="00ED17A9"/>
    <w:rsid w:val="00ED58D4"/>
    <w:rsid w:val="00ED5D30"/>
    <w:rsid w:val="00ED670A"/>
    <w:rsid w:val="00ED7E6F"/>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9F9"/>
    <w:rsid w:val="00EF63F4"/>
    <w:rsid w:val="00EF74E7"/>
    <w:rsid w:val="00F0018C"/>
    <w:rsid w:val="00F008A4"/>
    <w:rsid w:val="00F00AA8"/>
    <w:rsid w:val="00F0378D"/>
    <w:rsid w:val="00F04AE3"/>
    <w:rsid w:val="00F04BB9"/>
    <w:rsid w:val="00F076F4"/>
    <w:rsid w:val="00F1062F"/>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9E8"/>
    <w:rsid w:val="00F414C4"/>
    <w:rsid w:val="00F42BE7"/>
    <w:rsid w:val="00F438DD"/>
    <w:rsid w:val="00F44146"/>
    <w:rsid w:val="00F44A58"/>
    <w:rsid w:val="00F45052"/>
    <w:rsid w:val="00F475D5"/>
    <w:rsid w:val="00F476A5"/>
    <w:rsid w:val="00F47A89"/>
    <w:rsid w:val="00F50B4C"/>
    <w:rsid w:val="00F50F2A"/>
    <w:rsid w:val="00F53EBD"/>
    <w:rsid w:val="00F5423E"/>
    <w:rsid w:val="00F54677"/>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D0A"/>
    <w:rsid w:val="00F9063E"/>
    <w:rsid w:val="00F90AD2"/>
    <w:rsid w:val="00F91E87"/>
    <w:rsid w:val="00F922C3"/>
    <w:rsid w:val="00F930E2"/>
    <w:rsid w:val="00F942F0"/>
    <w:rsid w:val="00F9512C"/>
    <w:rsid w:val="00F963F3"/>
    <w:rsid w:val="00F96A52"/>
    <w:rsid w:val="00F96B99"/>
    <w:rsid w:val="00F97194"/>
    <w:rsid w:val="00F973B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302"/>
    <w:rsid w:val="00FB7F73"/>
    <w:rsid w:val="00FC09B6"/>
    <w:rsid w:val="00FC283B"/>
    <w:rsid w:val="00FC29D1"/>
    <w:rsid w:val="00FC3005"/>
    <w:rsid w:val="00FC46CF"/>
    <w:rsid w:val="00FC4959"/>
    <w:rsid w:val="00FC4E0F"/>
    <w:rsid w:val="00FC4EA1"/>
    <w:rsid w:val="00FC4F55"/>
    <w:rsid w:val="00FC7619"/>
    <w:rsid w:val="00FC7ABA"/>
    <w:rsid w:val="00FD09D6"/>
    <w:rsid w:val="00FD2A85"/>
    <w:rsid w:val="00FD2EF1"/>
    <w:rsid w:val="00FD37C0"/>
    <w:rsid w:val="00FD41F9"/>
    <w:rsid w:val="00FD46A2"/>
    <w:rsid w:val="00FD52EB"/>
    <w:rsid w:val="00FD7D9B"/>
    <w:rsid w:val="00FE174A"/>
    <w:rsid w:val="00FE197B"/>
    <w:rsid w:val="00FE33C9"/>
    <w:rsid w:val="00FE4872"/>
    <w:rsid w:val="00FE49B8"/>
    <w:rsid w:val="00FE536E"/>
    <w:rsid w:val="00FE55FE"/>
    <w:rsid w:val="00FE7A7B"/>
    <w:rsid w:val="00FE7D17"/>
    <w:rsid w:val="00FE7D91"/>
    <w:rsid w:val="00FF0A60"/>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25">
    <w:name w:val="List Number 2"/>
    <w:basedOn w:val="a1"/>
    <w:rsid w:val="00B82771"/>
    <w:pPr>
      <w:numPr>
        <w:numId w:val="0"/>
      </w:numPr>
      <w:ind w:left="851" w:hanging="284"/>
    </w:pPr>
  </w:style>
  <w:style w:type="paragraph" w:styleId="26">
    <w:name w:val="List Bullet 2"/>
    <w:basedOn w:val="aa"/>
    <w:rsid w:val="00B82771"/>
    <w:pPr>
      <w:ind w:left="851" w:hanging="284"/>
    </w:pPr>
  </w:style>
  <w:style w:type="paragraph" w:styleId="32">
    <w:name w:val="List Bullet 3"/>
    <w:basedOn w:val="26"/>
    <w:rsid w:val="00B82771"/>
    <w:pPr>
      <w:ind w:left="1135"/>
    </w:pPr>
  </w:style>
  <w:style w:type="paragraph" w:styleId="52">
    <w:name w:val="List Bullet 5"/>
    <w:basedOn w:val="40"/>
    <w:rsid w:val="00B82771"/>
    <w:pPr>
      <w:numPr>
        <w:numId w:val="0"/>
      </w:numPr>
      <w:ind w:left="1702" w:hanging="284"/>
    </w:pPr>
  </w:style>
  <w:style w:type="paragraph" w:styleId="af9">
    <w:name w:val="index heading"/>
    <w:basedOn w:val="a2"/>
    <w:next w:val="a2"/>
    <w:rsid w:val="00B82771"/>
    <w:pPr>
      <w:pBdr>
        <w:top w:val="single" w:sz="12" w:space="0" w:color="auto"/>
      </w:pBdr>
      <w:spacing w:before="360" w:after="240"/>
    </w:pPr>
    <w:rPr>
      <w:rFonts w:eastAsia="宋体"/>
      <w:b/>
      <w:i/>
      <w:sz w:val="26"/>
    </w:rPr>
  </w:style>
  <w:style w:type="paragraph" w:customStyle="1" w:styleId="INDENT1">
    <w:name w:val="INDENT1"/>
    <w:basedOn w:val="a2"/>
    <w:rsid w:val="00B82771"/>
    <w:pPr>
      <w:ind w:left="851"/>
    </w:pPr>
    <w:rPr>
      <w:rFonts w:eastAsia="宋体"/>
    </w:rPr>
  </w:style>
  <w:style w:type="paragraph" w:customStyle="1" w:styleId="INDENT2">
    <w:name w:val="INDENT2"/>
    <w:basedOn w:val="a2"/>
    <w:rsid w:val="00B82771"/>
    <w:pPr>
      <w:ind w:left="1135" w:hanging="284"/>
    </w:pPr>
    <w:rPr>
      <w:rFonts w:eastAsia="宋体"/>
    </w:rPr>
  </w:style>
  <w:style w:type="paragraph" w:customStyle="1" w:styleId="INDENT3">
    <w:name w:val="INDENT3"/>
    <w:basedOn w:val="a2"/>
    <w:rsid w:val="00B82771"/>
    <w:pPr>
      <w:ind w:left="1701" w:hanging="567"/>
    </w:pPr>
    <w:rPr>
      <w:rFonts w:eastAsia="宋体"/>
    </w:rPr>
  </w:style>
  <w:style w:type="paragraph" w:customStyle="1" w:styleId="FigureTitle">
    <w:name w:val="Figure_Title"/>
    <w:basedOn w:val="a2"/>
    <w:next w:val="a2"/>
    <w:rsid w:val="00B8277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2"/>
    <w:rsid w:val="00B82771"/>
    <w:pPr>
      <w:keepNext/>
      <w:keepLines/>
    </w:pPr>
    <w:rPr>
      <w:rFonts w:eastAsia="宋体"/>
      <w:b/>
    </w:rPr>
  </w:style>
  <w:style w:type="paragraph" w:customStyle="1" w:styleId="enumlev2">
    <w:name w:val="enumlev2"/>
    <w:basedOn w:val="a2"/>
    <w:rsid w:val="00B8277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2"/>
    <w:rsid w:val="00B82771"/>
    <w:pPr>
      <w:keepNext/>
      <w:keepLines/>
      <w:spacing w:before="240"/>
      <w:ind w:left="1418"/>
    </w:pPr>
    <w:rPr>
      <w:rFonts w:ascii="Arial" w:eastAsia="宋体" w:hAnsi="Arial"/>
      <w:b/>
      <w:sz w:val="36"/>
      <w:lang w:val="en-US"/>
    </w:rPr>
  </w:style>
  <w:style w:type="paragraph" w:styleId="afa">
    <w:name w:val="Plain Text"/>
    <w:basedOn w:val="a2"/>
    <w:link w:val="Char7"/>
    <w:rsid w:val="00B82771"/>
    <w:rPr>
      <w:rFonts w:ascii="Courier New" w:eastAsia="宋体" w:hAnsi="Courier New"/>
      <w:lang w:val="nb-NO"/>
    </w:rPr>
  </w:style>
  <w:style w:type="character" w:customStyle="1" w:styleId="Char7">
    <w:name w:val="纯文本 Char"/>
    <w:basedOn w:val="a3"/>
    <w:link w:val="afa"/>
    <w:rsid w:val="00B82771"/>
    <w:rPr>
      <w:rFonts w:ascii="Courier New" w:eastAsia="宋体" w:hAnsi="Courier New"/>
      <w:lang w:val="nb-NO"/>
    </w:rPr>
  </w:style>
  <w:style w:type="paragraph" w:styleId="afb">
    <w:name w:val="Body Text"/>
    <w:basedOn w:val="a2"/>
    <w:link w:val="Char8"/>
    <w:rsid w:val="00B82771"/>
    <w:rPr>
      <w:rFonts w:eastAsia="宋体"/>
    </w:rPr>
  </w:style>
  <w:style w:type="character" w:customStyle="1" w:styleId="Char8">
    <w:name w:val="正文文本 Char"/>
    <w:basedOn w:val="a3"/>
    <w:link w:val="afb"/>
    <w:rsid w:val="00B82771"/>
    <w:rPr>
      <w:rFonts w:eastAsia="宋体"/>
      <w:lang w:val="en-GB"/>
    </w:rPr>
  </w:style>
  <w:style w:type="character" w:styleId="afc">
    <w:name w:val="Strong"/>
    <w:uiPriority w:val="22"/>
    <w:qFormat/>
    <w:rsid w:val="00B82771"/>
    <w:rPr>
      <w:b/>
      <w:bCs/>
    </w:rPr>
  </w:style>
  <w:style w:type="paragraph" w:customStyle="1" w:styleId="14">
    <w:name w:val="목록 단락1"/>
    <w:basedOn w:val="a2"/>
    <w:uiPriority w:val="34"/>
    <w:qFormat/>
    <w:rsid w:val="00B82771"/>
    <w:pPr>
      <w:snapToGrid w:val="0"/>
      <w:spacing w:after="100" w:afterAutospacing="1" w:line="259" w:lineRule="auto"/>
      <w:ind w:leftChars="400" w:left="840"/>
      <w:jc w:val="both"/>
    </w:pPr>
    <w:rPr>
      <w:rFonts w:eastAsia="MS Gothic"/>
      <w:sz w:val="24"/>
      <w:lang w:eastAsia="ja-JP"/>
    </w:rPr>
  </w:style>
  <w:style w:type="paragraph" w:styleId="afd">
    <w:name w:val="List Paragraph"/>
    <w:aliases w:val="- Bullets,목록 단락,リスト段落,Lista1,?? ??,?????,????,列出段落1,中等深浅网格 1 - 着色 21,列表段落"/>
    <w:basedOn w:val="a2"/>
    <w:link w:val="Char9"/>
    <w:uiPriority w:val="34"/>
    <w:qFormat/>
    <w:rsid w:val="00B82771"/>
    <w:pPr>
      <w:overflowPunct w:val="0"/>
      <w:autoSpaceDE w:val="0"/>
      <w:autoSpaceDN w:val="0"/>
      <w:adjustRightInd w:val="0"/>
      <w:ind w:firstLineChars="200" w:firstLine="420"/>
      <w:textAlignment w:val="baseline"/>
    </w:pPr>
    <w:rPr>
      <w:rFonts w:eastAsia="宋体"/>
    </w:rPr>
  </w:style>
  <w:style w:type="character" w:customStyle="1" w:styleId="B1Char">
    <w:name w:val="B1 Char"/>
    <w:rsid w:val="00B82771"/>
    <w:rPr>
      <w:lang w:val="en-GB" w:eastAsia="en-US"/>
    </w:rPr>
  </w:style>
  <w:style w:type="character" w:customStyle="1" w:styleId="B1Zchn">
    <w:name w:val="B1 Zchn"/>
    <w:rsid w:val="00B82771"/>
    <w:rPr>
      <w:rFonts w:eastAsia="Times New Roman"/>
    </w:rPr>
  </w:style>
  <w:style w:type="paragraph" w:styleId="afe">
    <w:name w:val="No Spacing"/>
    <w:basedOn w:val="a2"/>
    <w:qFormat/>
    <w:rsid w:val="00B82771"/>
    <w:pPr>
      <w:suppressAutoHyphens/>
      <w:spacing w:after="0"/>
    </w:pPr>
    <w:rPr>
      <w:rFonts w:ascii="Calibri" w:eastAsia="Calibri" w:hAnsi="Calibri"/>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B82771"/>
    <w:rPr>
      <w:rFonts w:ascii="Arial" w:eastAsia="Times New Roman" w:hAnsi="Arial"/>
      <w:sz w:val="24"/>
      <w:lang w:val="en-GB"/>
    </w:rPr>
  </w:style>
  <w:style w:type="paragraph" w:customStyle="1" w:styleId="Conclusion">
    <w:name w:val="Conclusion"/>
    <w:basedOn w:val="a2"/>
    <w:rsid w:val="00B82771"/>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FZchn">
    <w:name w:val="TF Zchn"/>
    <w:link w:val="TF"/>
    <w:rsid w:val="00B82771"/>
    <w:rPr>
      <w:rFonts w:ascii="Arial" w:eastAsia="Times New Roman" w:hAnsi="Arial"/>
      <w:b/>
      <w:lang w:val="en-GB"/>
    </w:rPr>
  </w:style>
  <w:style w:type="character" w:customStyle="1" w:styleId="msoins0">
    <w:name w:val="msoins"/>
    <w:rsid w:val="00B82771"/>
  </w:style>
  <w:style w:type="character" w:customStyle="1" w:styleId="B2Char">
    <w:name w:val="B2 Char"/>
    <w:link w:val="B2"/>
    <w:rsid w:val="00B82771"/>
    <w:rPr>
      <w:rFonts w:eastAsia="Times New Roman"/>
      <w:lang w:val="en-GB"/>
    </w:rPr>
  </w:style>
  <w:style w:type="character" w:customStyle="1" w:styleId="TALChar">
    <w:name w:val="TAL Char"/>
    <w:qFormat/>
    <w:rsid w:val="00B82771"/>
    <w:rPr>
      <w:rFonts w:ascii="Arial" w:hAnsi="Arial"/>
      <w:sz w:val="18"/>
      <w:lang w:val="en-GB" w:eastAsia="en-US"/>
    </w:rPr>
  </w:style>
  <w:style w:type="character" w:customStyle="1" w:styleId="TAHChar">
    <w:name w:val="TAH Char"/>
    <w:link w:val="TAH"/>
    <w:qFormat/>
    <w:rsid w:val="00B82771"/>
    <w:rPr>
      <w:rFonts w:ascii="Arial" w:eastAsia="Times New Roman" w:hAnsi="Arial"/>
      <w:b/>
      <w:sz w:val="18"/>
      <w:lang w:val="en-GB"/>
    </w:rPr>
  </w:style>
  <w:style w:type="character" w:customStyle="1" w:styleId="Char3">
    <w:name w:val="批注文字 Char"/>
    <w:link w:val="af"/>
    <w:rsid w:val="00B82771"/>
    <w:rPr>
      <w:rFonts w:eastAsia="Times New Roman"/>
      <w:lang w:val="en-GB"/>
    </w:rPr>
  </w:style>
  <w:style w:type="character" w:customStyle="1" w:styleId="Char5">
    <w:name w:val="批注主题 Char"/>
    <w:link w:val="af2"/>
    <w:rsid w:val="00B82771"/>
    <w:rPr>
      <w:rFonts w:eastAsia="Times New Roman"/>
      <w:b/>
      <w:bCs/>
      <w:lang w:val="en-GB"/>
    </w:rPr>
  </w:style>
  <w:style w:type="paragraph" w:customStyle="1" w:styleId="TALLeft1">
    <w:name w:val="TAL + Left:  1"/>
    <w:aliases w:val="00 cm"/>
    <w:basedOn w:val="TAL"/>
    <w:link w:val="TALLeft100cmCharChar"/>
    <w:rsid w:val="00B82771"/>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82771"/>
    <w:rPr>
      <w:rFonts w:ascii="Arial" w:eastAsia="宋体" w:hAnsi="Arial" w:cs="Arial"/>
      <w:sz w:val="18"/>
      <w:szCs w:val="18"/>
      <w:lang w:val="en-GB" w:eastAsia="en-GB"/>
    </w:rPr>
  </w:style>
  <w:style w:type="paragraph" w:customStyle="1" w:styleId="TALLeft125cm">
    <w:name w:val="TAL + Left: 125 cm"/>
    <w:basedOn w:val="a2"/>
    <w:rsid w:val="00B82771"/>
    <w:pPr>
      <w:keepNext/>
      <w:keepLines/>
      <w:kinsoku w:val="0"/>
      <w:spacing w:after="0"/>
      <w:ind w:left="709"/>
    </w:pPr>
    <w:rPr>
      <w:rFonts w:ascii="Arial" w:eastAsia="宋体" w:hAnsi="Arial" w:cs="Arial"/>
      <w:bCs/>
      <w:sz w:val="18"/>
      <w:szCs w:val="18"/>
      <w:lang w:eastAsia="zh-CN"/>
    </w:rPr>
  </w:style>
  <w:style w:type="character" w:customStyle="1" w:styleId="TACChar">
    <w:name w:val="TAC Char"/>
    <w:link w:val="TAC"/>
    <w:rsid w:val="00B82771"/>
    <w:rPr>
      <w:rFonts w:ascii="Arial" w:eastAsia="Times New Roman" w:hAnsi="Arial"/>
      <w:sz w:val="18"/>
      <w:lang w:val="en-GB"/>
    </w:rPr>
  </w:style>
  <w:style w:type="character" w:customStyle="1" w:styleId="EXChar">
    <w:name w:val="EX Char"/>
    <w:link w:val="EX"/>
    <w:locked/>
    <w:rsid w:val="00B82771"/>
    <w:rPr>
      <w:rFonts w:eastAsia="Times New Roman"/>
      <w:lang w:val="en-GB"/>
    </w:rPr>
  </w:style>
  <w:style w:type="character" w:customStyle="1" w:styleId="TFChar">
    <w:name w:val="TF Char"/>
    <w:rsid w:val="00B82771"/>
    <w:rPr>
      <w:rFonts w:ascii="Arial" w:hAnsi="Arial"/>
      <w:b/>
    </w:rPr>
  </w:style>
  <w:style w:type="paragraph" w:styleId="27">
    <w:name w:val="Body Text 2"/>
    <w:basedOn w:val="a2"/>
    <w:link w:val="2Char0"/>
    <w:rsid w:val="00B82771"/>
    <w:pPr>
      <w:spacing w:after="120" w:line="480" w:lineRule="auto"/>
    </w:pPr>
    <w:rPr>
      <w:rFonts w:eastAsia="宋体"/>
    </w:rPr>
  </w:style>
  <w:style w:type="character" w:customStyle="1" w:styleId="2Char0">
    <w:name w:val="正文文本 2 Char"/>
    <w:basedOn w:val="a3"/>
    <w:link w:val="27"/>
    <w:rsid w:val="00B82771"/>
    <w:rPr>
      <w:rFonts w:eastAsia="宋体"/>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B82771"/>
    <w:rPr>
      <w:rFonts w:ascii="Arial" w:eastAsia="Times New Roman" w:hAnsi="Arial"/>
      <w:b/>
      <w:noProof/>
      <w:sz w:val="18"/>
      <w:lang w:val="en-GB" w:eastAsia="ja-JP"/>
    </w:rPr>
  </w:style>
  <w:style w:type="character" w:customStyle="1" w:styleId="CRCoverPageZchn">
    <w:name w:val="CR Cover Page Zchn"/>
    <w:link w:val="CRCoverPage"/>
    <w:rsid w:val="00B82771"/>
    <w:rPr>
      <w:rFonts w:ascii="Arial" w:hAnsi="Arial"/>
      <w:lang w:val="en-GB"/>
    </w:rPr>
  </w:style>
  <w:style w:type="character" w:customStyle="1" w:styleId="3Char">
    <w:name w:val="标题 3 Char"/>
    <w:aliases w:val="Underrubrik2 Char,H3 Char"/>
    <w:link w:val="3"/>
    <w:rsid w:val="00B82771"/>
    <w:rPr>
      <w:rFonts w:ascii="Arial" w:eastAsia="Times New Roman" w:hAnsi="Arial"/>
      <w:sz w:val="28"/>
      <w:lang w:val="en-GB"/>
    </w:rPr>
  </w:style>
  <w:style w:type="character" w:customStyle="1" w:styleId="6Char">
    <w:name w:val="标题 6 Char"/>
    <w:link w:val="6"/>
    <w:rsid w:val="00B82771"/>
    <w:rPr>
      <w:rFonts w:ascii="Arial" w:eastAsia="Times New Roman" w:hAnsi="Arial"/>
      <w:lang w:val="en-GB"/>
    </w:rPr>
  </w:style>
  <w:style w:type="character" w:customStyle="1" w:styleId="Char2">
    <w:name w:val="页脚 Char"/>
    <w:link w:val="ac"/>
    <w:rsid w:val="00B82771"/>
    <w:rPr>
      <w:rFonts w:ascii="Arial" w:eastAsia="Times New Roman" w:hAnsi="Arial"/>
      <w:b/>
      <w:i/>
      <w:noProof/>
      <w:sz w:val="18"/>
      <w:lang w:val="en-GB" w:eastAsia="ja-JP"/>
    </w:rPr>
  </w:style>
  <w:style w:type="character" w:customStyle="1" w:styleId="B3Char">
    <w:name w:val="B3 Char"/>
    <w:link w:val="B3"/>
    <w:rsid w:val="00B82771"/>
    <w:rPr>
      <w:rFonts w:eastAsia="Times New Roman"/>
      <w:lang w:val="en-GB"/>
    </w:rPr>
  </w:style>
  <w:style w:type="paragraph" w:customStyle="1" w:styleId="TALLeft1cm">
    <w:name w:val="TAL + Left:  1 cm"/>
    <w:basedOn w:val="TAL"/>
    <w:rsid w:val="00B82771"/>
    <w:pPr>
      <w:overflowPunct w:val="0"/>
      <w:autoSpaceDE w:val="0"/>
      <w:autoSpaceDN w:val="0"/>
      <w:adjustRightInd w:val="0"/>
      <w:ind w:left="567"/>
      <w:textAlignment w:val="baseline"/>
    </w:pPr>
    <w:rPr>
      <w:rFonts w:eastAsia="宋体"/>
      <w:lang w:val="x-none" w:eastAsia="en-GB"/>
    </w:rPr>
  </w:style>
  <w:style w:type="paragraph" w:styleId="aff">
    <w:name w:val="Revision"/>
    <w:hidden/>
    <w:uiPriority w:val="99"/>
    <w:semiHidden/>
    <w:rsid w:val="00B82771"/>
    <w:rPr>
      <w:rFonts w:eastAsia="宋体"/>
      <w:lang w:val="en-GB"/>
    </w:rPr>
  </w:style>
  <w:style w:type="character" w:customStyle="1" w:styleId="Mention">
    <w:name w:val="Mention"/>
    <w:uiPriority w:val="99"/>
    <w:semiHidden/>
    <w:unhideWhenUsed/>
    <w:rsid w:val="00B82771"/>
    <w:rPr>
      <w:color w:val="2B579A"/>
      <w:shd w:val="clear" w:color="auto" w:fill="E6E6E6"/>
    </w:rPr>
  </w:style>
  <w:style w:type="character" w:customStyle="1" w:styleId="Char1">
    <w:name w:val="脚注文本 Char"/>
    <w:link w:val="a9"/>
    <w:rsid w:val="00B82771"/>
    <w:rPr>
      <w:rFonts w:eastAsia="Times New Roman"/>
      <w:sz w:val="16"/>
      <w:lang w:val="en-GB"/>
    </w:rPr>
  </w:style>
  <w:style w:type="character" w:customStyle="1" w:styleId="Char6">
    <w:name w:val="文档结构图 Char"/>
    <w:link w:val="af3"/>
    <w:rsid w:val="00B82771"/>
    <w:rPr>
      <w:rFonts w:ascii="Tahoma" w:eastAsia="Times New Roman" w:hAnsi="Tahoma" w:cs="Tahoma"/>
      <w:shd w:val="clear" w:color="auto" w:fill="000080"/>
      <w:lang w:val="en-GB"/>
    </w:rPr>
  </w:style>
  <w:style w:type="paragraph" w:customStyle="1" w:styleId="FirstChange">
    <w:name w:val="First Change"/>
    <w:basedOn w:val="a2"/>
    <w:rsid w:val="00B82771"/>
    <w:pPr>
      <w:jc w:val="center"/>
    </w:pPr>
    <w:rPr>
      <w:rFonts w:eastAsia="宋体"/>
      <w:color w:val="FF0000"/>
    </w:rPr>
  </w:style>
  <w:style w:type="character" w:customStyle="1" w:styleId="NOZchn">
    <w:name w:val="NO Zchn"/>
    <w:locked/>
    <w:rsid w:val="00B82771"/>
    <w:rPr>
      <w:rFonts w:ascii="Times New Roman" w:eastAsia="Times New Roman" w:hAnsi="Times New Roman" w:cs="Times New Roman"/>
      <w:sz w:val="20"/>
      <w:szCs w:val="20"/>
    </w:rPr>
  </w:style>
  <w:style w:type="character" w:customStyle="1" w:styleId="8Char">
    <w:name w:val="标题 8 Char"/>
    <w:link w:val="8"/>
    <w:rsid w:val="00B82771"/>
    <w:rPr>
      <w:rFonts w:ascii="Arial" w:eastAsia="Times New Roman" w:hAnsi="Arial"/>
      <w:sz w:val="36"/>
      <w:lang w:val="en-GB"/>
    </w:rPr>
  </w:style>
  <w:style w:type="character" w:customStyle="1" w:styleId="EditorsNoteZchn">
    <w:name w:val="Editor's Note Zchn"/>
    <w:rsid w:val="00B82771"/>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82771"/>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
    <w:basedOn w:val="TAL"/>
    <w:rsid w:val="00B82771"/>
    <w:pPr>
      <w:overflowPunct w:val="0"/>
      <w:autoSpaceDE w:val="0"/>
      <w:autoSpaceDN w:val="0"/>
      <w:adjustRightInd w:val="0"/>
      <w:ind w:left="206"/>
      <w:textAlignment w:val="baseline"/>
    </w:pPr>
    <w:rPr>
      <w:rFonts w:eastAsia="宋体" w:cs="Arial"/>
      <w:lang w:eastAsia="ja-JP"/>
    </w:rPr>
  </w:style>
  <w:style w:type="character" w:styleId="aff0">
    <w:name w:val="line number"/>
    <w:rsid w:val="00B82771"/>
  </w:style>
  <w:style w:type="numbering" w:customStyle="1" w:styleId="15">
    <w:name w:val="无列表1"/>
    <w:next w:val="a5"/>
    <w:uiPriority w:val="99"/>
    <w:semiHidden/>
    <w:unhideWhenUsed/>
    <w:rsid w:val="00D0552F"/>
  </w:style>
  <w:style w:type="character" w:customStyle="1" w:styleId="5Char">
    <w:name w:val="标题 5 Char"/>
    <w:basedOn w:val="a3"/>
    <w:link w:val="5"/>
    <w:rsid w:val="00D0552F"/>
    <w:rPr>
      <w:rFonts w:ascii="Arial" w:eastAsia="Times New Roman" w:hAnsi="Arial"/>
      <w:sz w:val="22"/>
      <w:lang w:val="en-GB"/>
    </w:rPr>
  </w:style>
  <w:style w:type="character" w:customStyle="1" w:styleId="7Char">
    <w:name w:val="标题 7 Char"/>
    <w:basedOn w:val="a3"/>
    <w:link w:val="7"/>
    <w:rsid w:val="00D0552F"/>
    <w:rPr>
      <w:rFonts w:ascii="Arial" w:eastAsia="Times New Roman" w:hAnsi="Arial"/>
      <w:lang w:val="en-GB"/>
    </w:rPr>
  </w:style>
  <w:style w:type="character" w:customStyle="1" w:styleId="9Char">
    <w:name w:val="标题 9 Char"/>
    <w:basedOn w:val="a3"/>
    <w:link w:val="9"/>
    <w:rsid w:val="00D0552F"/>
    <w:rPr>
      <w:rFonts w:ascii="Arial" w:eastAsia="Times New Roman" w:hAnsi="Arial"/>
      <w:sz w:val="36"/>
      <w:lang w:val="en-GB"/>
    </w:rPr>
  </w:style>
  <w:style w:type="character" w:customStyle="1" w:styleId="1Char1">
    <w:name w:val="标题 1 Char1"/>
    <w:aliases w:val="H1 Char1"/>
    <w:basedOn w:val="a3"/>
    <w:rsid w:val="00D0552F"/>
    <w:rPr>
      <w:rFonts w:ascii="Times New Roman" w:eastAsia="宋体" w:hAnsi="Times New Roman"/>
      <w:b/>
      <w:bCs/>
      <w:kern w:val="44"/>
      <w:sz w:val="44"/>
      <w:szCs w:val="44"/>
      <w:lang w:val="en-GB" w:eastAsia="en-US"/>
    </w:rPr>
  </w:style>
  <w:style w:type="character" w:customStyle="1" w:styleId="3Char1">
    <w:name w:val="标题 3 Char1"/>
    <w:aliases w:val="Underrubrik2 Char1,H3 Char1"/>
    <w:basedOn w:val="a3"/>
    <w:semiHidden/>
    <w:rsid w:val="00D0552F"/>
    <w:rPr>
      <w:rFonts w:ascii="Times New Roman" w:eastAsia="宋体"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D0552F"/>
    <w:rPr>
      <w:rFonts w:ascii="Cambria" w:eastAsia="宋体" w:hAnsi="Cambria" w:cs="Times New Roman"/>
      <w:b/>
      <w:bCs/>
      <w:sz w:val="28"/>
      <w:szCs w:val="2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D0552F"/>
    <w:rPr>
      <w:rFonts w:eastAsia="宋体"/>
      <w:sz w:val="18"/>
      <w:szCs w:val="18"/>
      <w:lang w:val="en-GB"/>
    </w:rPr>
  </w:style>
  <w:style w:type="paragraph" w:customStyle="1" w:styleId="16">
    <w:name w:val="副标题1"/>
    <w:basedOn w:val="a2"/>
    <w:next w:val="a2"/>
    <w:qFormat/>
    <w:rsid w:val="00D0552F"/>
    <w:pPr>
      <w:spacing w:after="160"/>
    </w:pPr>
    <w:rPr>
      <w:rFonts w:ascii="Calibri" w:eastAsia="宋体" w:hAnsi="Calibri" w:cs="Arial"/>
      <w:color w:val="5A5A5A"/>
      <w:spacing w:val="15"/>
      <w:sz w:val="22"/>
      <w:szCs w:val="22"/>
    </w:rPr>
  </w:style>
  <w:style w:type="character" w:customStyle="1" w:styleId="Chara">
    <w:name w:val="副标题 Char"/>
    <w:basedOn w:val="a3"/>
    <w:link w:val="aff1"/>
    <w:rsid w:val="00D0552F"/>
    <w:rPr>
      <w:rFonts w:ascii="Calibri" w:eastAsia="宋体" w:hAnsi="Calibri" w:cs="Arial"/>
      <w:color w:val="5A5A5A"/>
      <w:spacing w:val="15"/>
      <w:sz w:val="22"/>
      <w:szCs w:val="22"/>
      <w:lang w:val="en-GB"/>
    </w:rPr>
  </w:style>
  <w:style w:type="character" w:customStyle="1" w:styleId="Char9">
    <w:name w:val="列出段落 Char"/>
    <w:aliases w:val="- Bullets Char,목록 단락 Char,リスト段落 Char,Lista1 Char,?? ?? Char,????? Char,???? Char,列出段落1 Char,中等深浅网格 1 - 着色 21 Char,列表段落 Char"/>
    <w:link w:val="afd"/>
    <w:uiPriority w:val="34"/>
    <w:qFormat/>
    <w:locked/>
    <w:rsid w:val="00D0552F"/>
    <w:rPr>
      <w:rFonts w:eastAsia="宋体"/>
      <w:lang w:val="en-GB"/>
    </w:rPr>
  </w:style>
  <w:style w:type="paragraph" w:customStyle="1" w:styleId="FL">
    <w:name w:val="FL"/>
    <w:basedOn w:val="a2"/>
    <w:rsid w:val="00D0552F"/>
    <w:pPr>
      <w:keepNext/>
      <w:keepLines/>
      <w:overflowPunct w:val="0"/>
      <w:autoSpaceDE w:val="0"/>
      <w:autoSpaceDN w:val="0"/>
      <w:adjustRightInd w:val="0"/>
      <w:spacing w:before="60"/>
      <w:jc w:val="center"/>
    </w:pPr>
    <w:rPr>
      <w:rFonts w:ascii="Arial" w:hAnsi="Arial"/>
      <w:b/>
      <w:lang w:eastAsia="en-GB"/>
    </w:rPr>
  </w:style>
  <w:style w:type="character" w:customStyle="1" w:styleId="B1Car">
    <w:name w:val="B1+ Car"/>
    <w:link w:val="B1"/>
    <w:locked/>
    <w:rsid w:val="00D0552F"/>
    <w:rPr>
      <w:rFonts w:eastAsia="Times New Roman"/>
      <w:lang w:val="en-GB" w:eastAsia="en-GB"/>
    </w:rPr>
  </w:style>
  <w:style w:type="paragraph" w:customStyle="1" w:styleId="B1">
    <w:name w:val="B1+"/>
    <w:basedOn w:val="B10"/>
    <w:link w:val="B1Car"/>
    <w:rsid w:val="00D0552F"/>
    <w:pPr>
      <w:numPr>
        <w:numId w:val="19"/>
      </w:numPr>
      <w:overflowPunct w:val="0"/>
      <w:autoSpaceDE w:val="0"/>
      <w:autoSpaceDN w:val="0"/>
      <w:adjustRightInd w:val="0"/>
    </w:pPr>
    <w:rPr>
      <w:lang w:eastAsia="en-GB"/>
    </w:rPr>
  </w:style>
  <w:style w:type="character" w:customStyle="1" w:styleId="IvDInstructiontextChar">
    <w:name w:val="IvD Instructiontext Char"/>
    <w:link w:val="IvDInstructiontext"/>
    <w:uiPriority w:val="99"/>
    <w:locked/>
    <w:rsid w:val="00D0552F"/>
    <w:rPr>
      <w:rFonts w:ascii="Arial" w:eastAsia="Batang" w:hAnsi="Arial" w:cs="Arial"/>
      <w:i/>
      <w:color w:val="7F7F7F"/>
      <w:spacing w:val="2"/>
      <w:sz w:val="18"/>
      <w:szCs w:val="18"/>
    </w:rPr>
  </w:style>
  <w:style w:type="paragraph" w:customStyle="1" w:styleId="IvDInstructiontext">
    <w:name w:val="IvD Instructiontext"/>
    <w:basedOn w:val="afb"/>
    <w:link w:val="IvDInstructiontextChar"/>
    <w:uiPriority w:val="99"/>
    <w:qFormat/>
    <w:rsid w:val="00D0552F"/>
    <w:pPr>
      <w:keepLines/>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US"/>
    </w:rPr>
  </w:style>
  <w:style w:type="character" w:customStyle="1" w:styleId="IvDbodytextChar">
    <w:name w:val="IvD bodytext Char"/>
    <w:link w:val="IvDbodytext"/>
    <w:locked/>
    <w:rsid w:val="00D0552F"/>
    <w:rPr>
      <w:rFonts w:ascii="Arial" w:eastAsia="Batang" w:hAnsi="Arial" w:cs="Arial"/>
      <w:spacing w:val="2"/>
    </w:rPr>
  </w:style>
  <w:style w:type="paragraph" w:customStyle="1" w:styleId="IvDbodytext">
    <w:name w:val="IvD bodytext"/>
    <w:basedOn w:val="afb"/>
    <w:link w:val="IvDbodytextChar"/>
    <w:qFormat/>
    <w:rsid w:val="00D0552F"/>
    <w:pPr>
      <w:keepLines/>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lang w:val="en-US"/>
    </w:rPr>
  </w:style>
  <w:style w:type="paragraph" w:styleId="aff1">
    <w:name w:val="Subtitle"/>
    <w:basedOn w:val="a2"/>
    <w:next w:val="a2"/>
    <w:link w:val="Chara"/>
    <w:qFormat/>
    <w:rsid w:val="00D0552F"/>
    <w:pPr>
      <w:spacing w:before="240" w:after="60" w:line="312" w:lineRule="auto"/>
      <w:jc w:val="center"/>
      <w:outlineLvl w:val="1"/>
    </w:pPr>
    <w:rPr>
      <w:rFonts w:ascii="Calibri" w:eastAsia="宋体" w:hAnsi="Calibri" w:cs="Arial"/>
      <w:color w:val="5A5A5A"/>
      <w:spacing w:val="15"/>
      <w:sz w:val="22"/>
      <w:szCs w:val="22"/>
    </w:rPr>
  </w:style>
  <w:style w:type="character" w:customStyle="1" w:styleId="Char11">
    <w:name w:val="副标题 Char1"/>
    <w:basedOn w:val="a3"/>
    <w:rsid w:val="00D0552F"/>
    <w:rPr>
      <w:rFonts w:asciiTheme="majorHAnsi" w:eastAsia="宋体" w:hAnsiTheme="majorHAnsi" w:cstheme="maj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337050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3741808">
      <w:bodyDiv w:val="1"/>
      <w:marLeft w:val="0"/>
      <w:marRight w:val="0"/>
      <w:marTop w:val="0"/>
      <w:marBottom w:val="0"/>
      <w:divBdr>
        <w:top w:val="none" w:sz="0" w:space="0" w:color="auto"/>
        <w:left w:val="none" w:sz="0" w:space="0" w:color="auto"/>
        <w:bottom w:val="none" w:sz="0" w:space="0" w:color="auto"/>
        <w:right w:val="none" w:sz="0" w:space="0" w:color="auto"/>
      </w:divBdr>
    </w:div>
    <w:div w:id="14596392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6168136">
      <w:bodyDiv w:val="1"/>
      <w:marLeft w:val="0"/>
      <w:marRight w:val="0"/>
      <w:marTop w:val="0"/>
      <w:marBottom w:val="0"/>
      <w:divBdr>
        <w:top w:val="none" w:sz="0" w:space="0" w:color="auto"/>
        <w:left w:val="none" w:sz="0" w:space="0" w:color="auto"/>
        <w:bottom w:val="none" w:sz="0" w:space="0" w:color="auto"/>
        <w:right w:val="none" w:sz="0" w:space="0" w:color="auto"/>
      </w:divBdr>
      <w:divsChild>
        <w:div w:id="1255287460">
          <w:marLeft w:val="0"/>
          <w:marRight w:val="0"/>
          <w:marTop w:val="0"/>
          <w:marBottom w:val="0"/>
          <w:divBdr>
            <w:top w:val="none" w:sz="0" w:space="0" w:color="auto"/>
            <w:left w:val="none" w:sz="0" w:space="0" w:color="auto"/>
            <w:bottom w:val="none" w:sz="0" w:space="0" w:color="auto"/>
            <w:right w:val="none" w:sz="0" w:space="0" w:color="auto"/>
          </w:divBdr>
          <w:divsChild>
            <w:div w:id="312102766">
              <w:marLeft w:val="0"/>
              <w:marRight w:val="0"/>
              <w:marTop w:val="0"/>
              <w:marBottom w:val="0"/>
              <w:divBdr>
                <w:top w:val="none" w:sz="0" w:space="0" w:color="auto"/>
                <w:left w:val="none" w:sz="0" w:space="0" w:color="auto"/>
                <w:bottom w:val="none" w:sz="0" w:space="0" w:color="auto"/>
                <w:right w:val="none" w:sz="0" w:space="0" w:color="auto"/>
              </w:divBdr>
            </w:div>
            <w:div w:id="1565608388">
              <w:marLeft w:val="0"/>
              <w:marRight w:val="0"/>
              <w:marTop w:val="0"/>
              <w:marBottom w:val="0"/>
              <w:divBdr>
                <w:top w:val="none" w:sz="0" w:space="0" w:color="auto"/>
                <w:left w:val="none" w:sz="0" w:space="0" w:color="auto"/>
                <w:bottom w:val="none" w:sz="0" w:space="0" w:color="auto"/>
                <w:right w:val="none" w:sz="0" w:space="0" w:color="auto"/>
              </w:divBdr>
            </w:div>
            <w:div w:id="155876487">
              <w:marLeft w:val="0"/>
              <w:marRight w:val="0"/>
              <w:marTop w:val="0"/>
              <w:marBottom w:val="0"/>
              <w:divBdr>
                <w:top w:val="none" w:sz="0" w:space="0" w:color="auto"/>
                <w:left w:val="none" w:sz="0" w:space="0" w:color="auto"/>
                <w:bottom w:val="none" w:sz="0" w:space="0" w:color="auto"/>
                <w:right w:val="none" w:sz="0" w:space="0" w:color="auto"/>
              </w:divBdr>
            </w:div>
            <w:div w:id="1986271692">
              <w:marLeft w:val="0"/>
              <w:marRight w:val="0"/>
              <w:marTop w:val="0"/>
              <w:marBottom w:val="0"/>
              <w:divBdr>
                <w:top w:val="none" w:sz="0" w:space="0" w:color="auto"/>
                <w:left w:val="none" w:sz="0" w:space="0" w:color="auto"/>
                <w:bottom w:val="none" w:sz="0" w:space="0" w:color="auto"/>
                <w:right w:val="none" w:sz="0" w:space="0" w:color="auto"/>
              </w:divBdr>
            </w:div>
            <w:div w:id="918832432">
              <w:marLeft w:val="0"/>
              <w:marRight w:val="0"/>
              <w:marTop w:val="0"/>
              <w:marBottom w:val="0"/>
              <w:divBdr>
                <w:top w:val="none" w:sz="0" w:space="0" w:color="auto"/>
                <w:left w:val="none" w:sz="0" w:space="0" w:color="auto"/>
                <w:bottom w:val="none" w:sz="0" w:space="0" w:color="auto"/>
                <w:right w:val="none" w:sz="0" w:space="0" w:color="auto"/>
              </w:divBdr>
            </w:div>
            <w:div w:id="177408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07918">
      <w:bodyDiv w:val="1"/>
      <w:marLeft w:val="0"/>
      <w:marRight w:val="0"/>
      <w:marTop w:val="0"/>
      <w:marBottom w:val="0"/>
      <w:divBdr>
        <w:top w:val="none" w:sz="0" w:space="0" w:color="auto"/>
        <w:left w:val="none" w:sz="0" w:space="0" w:color="auto"/>
        <w:bottom w:val="none" w:sz="0" w:space="0" w:color="auto"/>
        <w:right w:val="none" w:sz="0" w:space="0" w:color="auto"/>
      </w:divBdr>
    </w:div>
    <w:div w:id="1763336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694988">
      <w:bodyDiv w:val="1"/>
      <w:marLeft w:val="0"/>
      <w:marRight w:val="0"/>
      <w:marTop w:val="0"/>
      <w:marBottom w:val="0"/>
      <w:divBdr>
        <w:top w:val="none" w:sz="0" w:space="0" w:color="auto"/>
        <w:left w:val="none" w:sz="0" w:space="0" w:color="auto"/>
        <w:bottom w:val="none" w:sz="0" w:space="0" w:color="auto"/>
        <w:right w:val="none" w:sz="0" w:space="0" w:color="auto"/>
      </w:divBdr>
      <w:divsChild>
        <w:div w:id="440614806">
          <w:marLeft w:val="0"/>
          <w:marRight w:val="0"/>
          <w:marTop w:val="0"/>
          <w:marBottom w:val="0"/>
          <w:divBdr>
            <w:top w:val="none" w:sz="0" w:space="0" w:color="auto"/>
            <w:left w:val="none" w:sz="0" w:space="0" w:color="auto"/>
            <w:bottom w:val="none" w:sz="0" w:space="0" w:color="auto"/>
            <w:right w:val="none" w:sz="0" w:space="0" w:color="auto"/>
          </w:divBdr>
          <w:divsChild>
            <w:div w:id="200174552">
              <w:marLeft w:val="0"/>
              <w:marRight w:val="0"/>
              <w:marTop w:val="0"/>
              <w:marBottom w:val="0"/>
              <w:divBdr>
                <w:top w:val="none" w:sz="0" w:space="0" w:color="auto"/>
                <w:left w:val="none" w:sz="0" w:space="0" w:color="auto"/>
                <w:bottom w:val="none" w:sz="0" w:space="0" w:color="auto"/>
                <w:right w:val="none" w:sz="0" w:space="0" w:color="auto"/>
              </w:divBdr>
            </w:div>
            <w:div w:id="1784373809">
              <w:marLeft w:val="0"/>
              <w:marRight w:val="0"/>
              <w:marTop w:val="0"/>
              <w:marBottom w:val="0"/>
              <w:divBdr>
                <w:top w:val="none" w:sz="0" w:space="0" w:color="auto"/>
                <w:left w:val="none" w:sz="0" w:space="0" w:color="auto"/>
                <w:bottom w:val="none" w:sz="0" w:space="0" w:color="auto"/>
                <w:right w:val="none" w:sz="0" w:space="0" w:color="auto"/>
              </w:divBdr>
            </w:div>
            <w:div w:id="495649834">
              <w:marLeft w:val="0"/>
              <w:marRight w:val="0"/>
              <w:marTop w:val="0"/>
              <w:marBottom w:val="0"/>
              <w:divBdr>
                <w:top w:val="none" w:sz="0" w:space="0" w:color="auto"/>
                <w:left w:val="none" w:sz="0" w:space="0" w:color="auto"/>
                <w:bottom w:val="none" w:sz="0" w:space="0" w:color="auto"/>
                <w:right w:val="none" w:sz="0" w:space="0" w:color="auto"/>
              </w:divBdr>
            </w:div>
            <w:div w:id="1056396307">
              <w:marLeft w:val="0"/>
              <w:marRight w:val="0"/>
              <w:marTop w:val="0"/>
              <w:marBottom w:val="0"/>
              <w:divBdr>
                <w:top w:val="none" w:sz="0" w:space="0" w:color="auto"/>
                <w:left w:val="none" w:sz="0" w:space="0" w:color="auto"/>
                <w:bottom w:val="none" w:sz="0" w:space="0" w:color="auto"/>
                <w:right w:val="none" w:sz="0" w:space="0" w:color="auto"/>
              </w:divBdr>
            </w:div>
            <w:div w:id="236550499">
              <w:marLeft w:val="0"/>
              <w:marRight w:val="0"/>
              <w:marTop w:val="0"/>
              <w:marBottom w:val="0"/>
              <w:divBdr>
                <w:top w:val="none" w:sz="0" w:space="0" w:color="auto"/>
                <w:left w:val="none" w:sz="0" w:space="0" w:color="auto"/>
                <w:bottom w:val="none" w:sz="0" w:space="0" w:color="auto"/>
                <w:right w:val="none" w:sz="0" w:space="0" w:color="auto"/>
              </w:divBdr>
            </w:div>
            <w:div w:id="197154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4FD0B-223E-4F1D-9BB8-16D4FDDA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97</Pages>
  <Words>32695</Words>
  <Characters>186365</Characters>
  <Application>Microsoft Office Word</Application>
  <DocSecurity>0</DocSecurity>
  <Lines>1553</Lines>
  <Paragraphs>437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34</cp:revision>
  <cp:lastPrinted>2009-04-22T07:01:00Z</cp:lastPrinted>
  <dcterms:created xsi:type="dcterms:W3CDTF">2020-04-07T02:04:00Z</dcterms:created>
  <dcterms:modified xsi:type="dcterms:W3CDTF">2020-04-09T08:50:00Z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(3)EK5/dICOVnyGsZhVOEQr7JA8CFxfpVqF4qaZl8+NLPkUkAhsVWmqt1cfrH27Wy+6MHEjqMPh
MSL/7XRKYEG3lzQEtAcmX2Gg9Sb473fNFZ5hJBtXGzIxZs5GGQf488xBV7qoOiINtw2Ivjtm
DRdR+prOC94VdEdyyWn3zdiz8akxXmlXoRP2d8fD/KSFnlrp6KsXS+6cqKdyk/u+MR8EsXEv
UNw81495GypWP/zXLb</vt:lpwstr>
  </property>
  <property fmtid="{D5CDD505-2E9C-101B-9397-08002B2CF9AE}" pid="17" name="_2015_ms_pID_7253431">
    <vt:lpwstr>g39vDGRFy3gn13iIHOEX/+1pQDzlxCP49P/KPb13Gfw+yxvLDnODBO
Y61sRhMkI8iSMuCzWOZxtoeFuwAAFuMvw/QyPNEG0vyzJ9/sm3WJFd8WbKbAboQRxI+uhME2
LBGOQefo/pJuvl9mnjWIppykJh/uKabT25v+RvnR7I1gXkZgBuXg8prEesyzuVvoASote/Un
KgDd6hf06v+/trEPkUW7ul9lffOOjgCmM1f5</vt:lpwstr>
  </property>
  <property fmtid="{D5CDD505-2E9C-101B-9397-08002B2CF9AE}" pid="18" name="_2015_ms_pID_7253432">
    <vt:lpwstr>C1cBb/4j5bVpADaaknBuotk=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1586258470</vt:lpwstr>
  </property>
</Properties>
</file>